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D60" w:rsidRPr="00AE69A6" w:rsidRDefault="001D7D60" w:rsidP="00AE69A6">
      <w:pPr>
        <w:spacing w:line="360" w:lineRule="auto"/>
        <w:jc w:val="both"/>
        <w:rPr>
          <w:rFonts w:cs="David" w:hint="cs"/>
          <w:rtl/>
        </w:rPr>
      </w:pPr>
      <w:r w:rsidRPr="00AE69A6">
        <w:rPr>
          <w:rFonts w:cs="David" w:hint="cs"/>
          <w:rtl/>
        </w:rPr>
        <w:t xml:space="preserve">ב"ה, </w:t>
      </w:r>
      <w:r w:rsidRPr="00AE69A6">
        <w:rPr>
          <w:rFonts w:cs="David" w:hint="cs"/>
          <w:rtl/>
        </w:rPr>
        <w:t xml:space="preserve">שבט </w:t>
      </w:r>
      <w:proofErr w:type="spellStart"/>
      <w:r w:rsidRPr="00AE69A6">
        <w:rPr>
          <w:rFonts w:cs="David" w:hint="cs"/>
          <w:rtl/>
        </w:rPr>
        <w:t>התשע"ה</w:t>
      </w:r>
      <w:proofErr w:type="spellEnd"/>
    </w:p>
    <w:p w:rsidR="001D7D60" w:rsidRPr="00AE69A6" w:rsidRDefault="001D7D60" w:rsidP="00AE69A6">
      <w:pPr>
        <w:spacing w:line="360" w:lineRule="auto"/>
        <w:jc w:val="both"/>
        <w:rPr>
          <w:rFonts w:cs="David" w:hint="cs"/>
          <w:rtl/>
        </w:rPr>
      </w:pPr>
    </w:p>
    <w:p w:rsidR="001D7D60" w:rsidRPr="00AE69A6" w:rsidRDefault="001D7D60" w:rsidP="00AE69A6">
      <w:pPr>
        <w:spacing w:line="360" w:lineRule="auto"/>
        <w:jc w:val="both"/>
        <w:rPr>
          <w:rFonts w:cs="David" w:hint="cs"/>
          <w:b/>
          <w:bCs/>
          <w:rtl/>
        </w:rPr>
      </w:pPr>
      <w:r w:rsidRPr="00AE69A6">
        <w:rPr>
          <w:rFonts w:cs="David" w:hint="cs"/>
          <w:b/>
          <w:bCs/>
          <w:rtl/>
        </w:rPr>
        <w:t xml:space="preserve">אברהם </w:t>
      </w:r>
      <w:r w:rsidRPr="00AE69A6">
        <w:rPr>
          <w:rFonts w:cs="David" w:hint="cs"/>
          <w:b/>
          <w:bCs/>
          <w:rtl/>
        </w:rPr>
        <w:t xml:space="preserve">וייס </w:t>
      </w:r>
      <w:r w:rsidRPr="00AE69A6">
        <w:rPr>
          <w:rFonts w:cs="David"/>
          <w:b/>
          <w:bCs/>
          <w:rtl/>
        </w:rPr>
        <w:t>–</w:t>
      </w:r>
      <w:r w:rsidRPr="00AE69A6">
        <w:rPr>
          <w:rFonts w:cs="David" w:hint="cs"/>
          <w:b/>
          <w:bCs/>
          <w:rtl/>
        </w:rPr>
        <w:t xml:space="preserve"> לחקר התלמוד</w:t>
      </w:r>
    </w:p>
    <w:p w:rsidR="001D7D60" w:rsidRPr="00AE69A6" w:rsidRDefault="001D7D60" w:rsidP="00AE69A6">
      <w:pPr>
        <w:spacing w:line="360" w:lineRule="auto"/>
        <w:jc w:val="both"/>
        <w:rPr>
          <w:rFonts w:cs="David" w:hint="cs"/>
          <w:rtl/>
        </w:rPr>
      </w:pPr>
    </w:p>
    <w:p w:rsidR="001D7D60" w:rsidRPr="00AE69A6" w:rsidRDefault="001D7D60" w:rsidP="00AE69A6">
      <w:pPr>
        <w:spacing w:line="360" w:lineRule="auto"/>
        <w:jc w:val="both"/>
        <w:rPr>
          <w:rFonts w:cs="David" w:hint="cs"/>
          <w:rtl/>
        </w:rPr>
      </w:pPr>
      <w:r w:rsidRPr="00AE69A6">
        <w:rPr>
          <w:rFonts w:cs="David" w:hint="cs"/>
          <w:rtl/>
        </w:rPr>
        <w:t>קשה להכריע האם העם יצר את התלמוד או התלמוד יצר את העם... (15)</w:t>
      </w:r>
    </w:p>
    <w:p w:rsidR="001D7D60" w:rsidRPr="00AE69A6" w:rsidRDefault="001D7D60" w:rsidP="00AE69A6">
      <w:pPr>
        <w:spacing w:line="360" w:lineRule="auto"/>
        <w:jc w:val="both"/>
        <w:rPr>
          <w:rFonts w:cs="David" w:hint="cs"/>
          <w:rtl/>
        </w:rPr>
      </w:pPr>
    </w:p>
    <w:p w:rsidR="001D7D60" w:rsidRPr="00AE69A6" w:rsidRDefault="001D7D60" w:rsidP="00AE69A6">
      <w:pPr>
        <w:numPr>
          <w:ilvl w:val="0"/>
          <w:numId w:val="1"/>
        </w:numPr>
        <w:spacing w:line="360" w:lineRule="auto"/>
        <w:jc w:val="both"/>
        <w:rPr>
          <w:rFonts w:cs="David" w:hint="cs"/>
          <w:rtl/>
        </w:rPr>
      </w:pPr>
      <w:r w:rsidRPr="00AE69A6">
        <w:rPr>
          <w:rFonts w:cs="David" w:hint="cs"/>
          <w:rtl/>
        </w:rPr>
        <w:t xml:space="preserve">יש הרבה סוגיות וקשה להגדיר את כולן כאחת </w:t>
      </w:r>
      <w:proofErr w:type="spellStart"/>
      <w:r w:rsidRPr="00AE69A6">
        <w:rPr>
          <w:rFonts w:cs="David" w:hint="cs"/>
          <w:rtl/>
        </w:rPr>
        <w:t>וכו</w:t>
      </w:r>
      <w:proofErr w:type="spellEnd"/>
      <w:r w:rsidRPr="00AE69A6">
        <w:rPr>
          <w:rFonts w:cs="David" w:hint="cs"/>
          <w:rtl/>
        </w:rPr>
        <w:t>'. עקרונית על מנת לחקור צריך להכיר את כל זרמי הרוח שבסוגיות ובכל התלמוד וערכו התרבותי והאנושי וחשיבותו ורוח הימים ההם וכו' וזה מן הנמנע. עוסק רק בספרותיות של הסוגיה.</w:t>
      </w:r>
    </w:p>
    <w:p w:rsidR="001D7D60" w:rsidRPr="00AE69A6" w:rsidRDefault="001D7D60" w:rsidP="00AE69A6">
      <w:pPr>
        <w:numPr>
          <w:ilvl w:val="0"/>
          <w:numId w:val="1"/>
        </w:numPr>
        <w:spacing w:line="360" w:lineRule="auto"/>
        <w:jc w:val="both"/>
        <w:rPr>
          <w:rFonts w:cs="David" w:hint="cs"/>
        </w:rPr>
      </w:pPr>
      <w:r w:rsidRPr="00AE69A6">
        <w:rPr>
          <w:rFonts w:cs="David" w:hint="cs"/>
          <w:rtl/>
        </w:rPr>
        <w:t xml:space="preserve">הסוגיה ככל היא </w:t>
      </w:r>
      <w:proofErr w:type="spellStart"/>
      <w:r w:rsidRPr="00AE69A6">
        <w:rPr>
          <w:rFonts w:cs="David" w:hint="cs"/>
          <w:rtl/>
        </w:rPr>
        <w:t>שו"ט</w:t>
      </w:r>
      <w:proofErr w:type="spellEnd"/>
      <w:r w:rsidRPr="00AE69A6">
        <w:rPr>
          <w:rFonts w:cs="David" w:hint="cs"/>
          <w:rtl/>
        </w:rPr>
        <w:t xml:space="preserve"> על נושא </w:t>
      </w:r>
      <w:proofErr w:type="spellStart"/>
      <w:r w:rsidRPr="00AE69A6">
        <w:rPr>
          <w:rFonts w:cs="David" w:hint="cs"/>
          <w:rtl/>
        </w:rPr>
        <w:t>מסויים</w:t>
      </w:r>
      <w:proofErr w:type="spellEnd"/>
      <w:r w:rsidRPr="00AE69A6">
        <w:rPr>
          <w:rFonts w:cs="David" w:hint="cs"/>
          <w:rtl/>
        </w:rPr>
        <w:t>. יש קשר למשנה אבל הזיקה למשנה יכולה להיות מכיוונים שונים</w:t>
      </w:r>
    </w:p>
    <w:p w:rsidR="001D7D60" w:rsidRPr="00AE69A6" w:rsidRDefault="001D7D60" w:rsidP="00AE69A6">
      <w:pPr>
        <w:numPr>
          <w:ilvl w:val="0"/>
          <w:numId w:val="1"/>
        </w:numPr>
        <w:spacing w:line="360" w:lineRule="auto"/>
        <w:jc w:val="both"/>
        <w:rPr>
          <w:rFonts w:cs="David" w:hint="cs"/>
        </w:rPr>
      </w:pPr>
      <w:proofErr w:type="spellStart"/>
      <w:r w:rsidRPr="00AE69A6">
        <w:rPr>
          <w:rFonts w:cs="David" w:hint="cs"/>
          <w:rtl/>
        </w:rPr>
        <w:t>העקרון</w:t>
      </w:r>
      <w:proofErr w:type="spellEnd"/>
      <w:r w:rsidRPr="00AE69A6">
        <w:rPr>
          <w:rFonts w:cs="David" w:hint="cs"/>
          <w:rtl/>
        </w:rPr>
        <w:t xml:space="preserve"> הוא שזקנה היא עטרת התורה ההולכת ומקודשת ברבות הימים. לא </w:t>
      </w:r>
      <w:proofErr w:type="spellStart"/>
      <w:r w:rsidRPr="00AE69A6">
        <w:rPr>
          <w:rFonts w:cs="David" w:hint="cs"/>
          <w:rtl/>
        </w:rPr>
        <w:t>שהכל</w:t>
      </w:r>
      <w:proofErr w:type="spellEnd"/>
      <w:r w:rsidRPr="00AE69A6">
        <w:rPr>
          <w:rFonts w:cs="David" w:hint="cs"/>
          <w:rtl/>
        </w:rPr>
        <w:t xml:space="preserve"> מחייב</w:t>
      </w:r>
      <w:r w:rsidRPr="00AE69A6">
        <w:rPr>
          <w:rFonts w:cs="David" w:hint="cs"/>
          <w:rtl/>
        </w:rPr>
        <w:t>-</w:t>
      </w:r>
      <w:r w:rsidRPr="00AE69A6">
        <w:rPr>
          <w:rFonts w:cs="David" w:hint="cs"/>
          <w:rtl/>
        </w:rPr>
        <w:t xml:space="preserve"> </w:t>
      </w:r>
      <w:proofErr w:type="spellStart"/>
      <w:r w:rsidRPr="00AE69A6">
        <w:rPr>
          <w:rFonts w:cs="David" w:hint="cs"/>
          <w:rtl/>
        </w:rPr>
        <w:t>הכל</w:t>
      </w:r>
      <w:proofErr w:type="spellEnd"/>
      <w:r w:rsidRPr="00AE69A6">
        <w:rPr>
          <w:rFonts w:cs="David" w:hint="cs"/>
          <w:rtl/>
        </w:rPr>
        <w:t xml:space="preserve"> מסתגל לחיים המשתנים </w:t>
      </w:r>
      <w:proofErr w:type="spellStart"/>
      <w:r w:rsidRPr="00AE69A6">
        <w:rPr>
          <w:rFonts w:cs="David" w:hint="cs"/>
          <w:rtl/>
        </w:rPr>
        <w:t>וכו</w:t>
      </w:r>
      <w:proofErr w:type="spellEnd"/>
      <w:r w:rsidRPr="00AE69A6">
        <w:rPr>
          <w:rFonts w:cs="David" w:hint="cs"/>
          <w:rtl/>
        </w:rPr>
        <w:t xml:space="preserve">'. מצד אחד אוטוריטה מקודשת ומצד שני הסתגלות. </w:t>
      </w:r>
    </w:p>
    <w:p w:rsidR="001D7D60" w:rsidRPr="00AE69A6" w:rsidRDefault="001D7D60" w:rsidP="00AE69A6">
      <w:pPr>
        <w:numPr>
          <w:ilvl w:val="0"/>
          <w:numId w:val="1"/>
        </w:numPr>
        <w:spacing w:line="360" w:lineRule="auto"/>
        <w:jc w:val="both"/>
        <w:rPr>
          <w:rFonts w:cs="David" w:hint="cs"/>
        </w:rPr>
      </w:pPr>
      <w:r w:rsidRPr="00AE69A6">
        <w:rPr>
          <w:rFonts w:cs="David" w:hint="cs"/>
          <w:rtl/>
        </w:rPr>
        <w:t xml:space="preserve">אין סוגיות פיקטיביות (אם מישהו אומר משהו הוא אומר אותו). לפעמים נשמט שם המדיינים, ונשארה </w:t>
      </w:r>
      <w:proofErr w:type="spellStart"/>
      <w:r w:rsidRPr="00AE69A6">
        <w:rPr>
          <w:rFonts w:cs="David" w:hint="cs"/>
          <w:rtl/>
        </w:rPr>
        <w:t>סתמא</w:t>
      </w:r>
      <w:proofErr w:type="spellEnd"/>
      <w:r w:rsidRPr="00AE69A6">
        <w:rPr>
          <w:rFonts w:cs="David" w:hint="cs"/>
          <w:rtl/>
        </w:rPr>
        <w:t>.</w:t>
      </w:r>
    </w:p>
    <w:p w:rsidR="001D7D60" w:rsidRPr="00AE69A6" w:rsidRDefault="001D7D60" w:rsidP="00AE69A6">
      <w:pPr>
        <w:numPr>
          <w:ilvl w:val="0"/>
          <w:numId w:val="1"/>
        </w:numPr>
        <w:spacing w:line="360" w:lineRule="auto"/>
        <w:jc w:val="both"/>
        <w:rPr>
          <w:rFonts w:cs="David" w:hint="cs"/>
        </w:rPr>
      </w:pPr>
      <w:r w:rsidRPr="00AE69A6">
        <w:rPr>
          <w:rFonts w:cs="David" w:hint="cs"/>
          <w:rtl/>
        </w:rPr>
        <w:t xml:space="preserve">פעמים שברייתות ומקורות קדומים מובעים בידי אמורא ללא אזכור היותם ברייתות. הסיבה היא האופי הספרותי </w:t>
      </w:r>
      <w:r w:rsidRPr="00AE69A6">
        <w:rPr>
          <w:rFonts w:cs="David"/>
          <w:rtl/>
        </w:rPr>
        <w:t>–</w:t>
      </w:r>
      <w:r w:rsidRPr="00AE69A6">
        <w:rPr>
          <w:rFonts w:cs="David" w:hint="cs"/>
          <w:rtl/>
        </w:rPr>
        <w:t xml:space="preserve"> השתמשו במקורות קדומים, דיברו אותם ודנו בהם, ולכן הביאום כמוכרים ומושאים לציטוט וידיעה. ('אוירה ספרותית'). אין תמיד הבחנה בין מקור לחידוש, החומר פושט צורה ולובש צורה... (זה הסבר אפשרי לשינויי נוסח)</w:t>
      </w:r>
    </w:p>
    <w:p w:rsidR="001D7D60" w:rsidRPr="00AE69A6" w:rsidRDefault="001D7D60" w:rsidP="00AE69A6">
      <w:pPr>
        <w:numPr>
          <w:ilvl w:val="0"/>
          <w:numId w:val="1"/>
        </w:numPr>
        <w:spacing w:line="360" w:lineRule="auto"/>
        <w:jc w:val="both"/>
        <w:rPr>
          <w:rFonts w:cs="David" w:hint="cs"/>
        </w:rPr>
      </w:pPr>
      <w:r w:rsidRPr="00AE69A6">
        <w:rPr>
          <w:rFonts w:cs="David" w:hint="cs"/>
          <w:rtl/>
        </w:rPr>
        <w:t xml:space="preserve">הפעילות </w:t>
      </w:r>
      <w:proofErr w:type="spellStart"/>
      <w:r w:rsidRPr="00AE69A6">
        <w:rPr>
          <w:rFonts w:cs="David" w:hint="cs"/>
          <w:rtl/>
        </w:rPr>
        <w:t>היתה</w:t>
      </w:r>
      <w:proofErr w:type="spellEnd"/>
      <w:r w:rsidRPr="00AE69A6">
        <w:rPr>
          <w:rFonts w:cs="David" w:hint="cs"/>
          <w:rtl/>
        </w:rPr>
        <w:t xml:space="preserve"> 'קביעה ספרותית' (לא סידור). כלומר </w:t>
      </w:r>
      <w:r w:rsidRPr="00AE69A6">
        <w:rPr>
          <w:rFonts w:cs="David"/>
          <w:rtl/>
        </w:rPr>
        <w:t>–</w:t>
      </w:r>
      <w:r w:rsidRPr="00AE69A6">
        <w:rPr>
          <w:rFonts w:cs="David" w:hint="cs"/>
          <w:rtl/>
        </w:rPr>
        <w:t xml:space="preserve"> פעולה העושה ממסורת חיה מחומר ההולך ונמסר מפה אל פה מאמר ספרותי בעל לשון קבוע </w:t>
      </w:r>
      <w:proofErr w:type="spellStart"/>
      <w:r w:rsidRPr="00AE69A6">
        <w:rPr>
          <w:rFonts w:cs="David" w:hint="cs"/>
          <w:rtl/>
        </w:rPr>
        <w:t>ומסויים</w:t>
      </w:r>
      <w:proofErr w:type="spellEnd"/>
      <w:r w:rsidRPr="00AE69A6">
        <w:rPr>
          <w:rFonts w:cs="David" w:hint="cs"/>
          <w:rtl/>
        </w:rPr>
        <w:t xml:space="preserve">. </w:t>
      </w:r>
      <w:proofErr w:type="spellStart"/>
      <w:r w:rsidRPr="00AE69A6">
        <w:rPr>
          <w:rFonts w:cs="David" w:hint="cs"/>
          <w:rtl/>
        </w:rPr>
        <w:t>תו"כ</w:t>
      </w:r>
      <w:proofErr w:type="spellEnd"/>
      <w:r w:rsidRPr="00AE69A6">
        <w:rPr>
          <w:rFonts w:cs="David" w:hint="cs"/>
          <w:rtl/>
        </w:rPr>
        <w:t xml:space="preserve"> </w:t>
      </w:r>
      <w:proofErr w:type="spellStart"/>
      <w:r w:rsidRPr="00AE69A6">
        <w:rPr>
          <w:rFonts w:cs="David" w:hint="cs"/>
          <w:rtl/>
        </w:rPr>
        <w:t>השו"ט</w:t>
      </w:r>
      <w:proofErr w:type="spellEnd"/>
      <w:r w:rsidRPr="00AE69A6">
        <w:rPr>
          <w:rFonts w:cs="David" w:hint="cs"/>
          <w:rtl/>
        </w:rPr>
        <w:t xml:space="preserve"> נאמר רעיון. בקצרה, בתמציתיות. הוא עובר מפה לאוזן ואז נקבע ונעשה </w:t>
      </w:r>
      <w:proofErr w:type="spellStart"/>
      <w:r w:rsidRPr="00AE69A6">
        <w:rPr>
          <w:rFonts w:cs="David" w:hint="cs"/>
          <w:rtl/>
        </w:rPr>
        <w:t>למימרא</w:t>
      </w:r>
      <w:proofErr w:type="spellEnd"/>
      <w:r w:rsidRPr="00AE69A6">
        <w:rPr>
          <w:rFonts w:cs="David" w:hint="cs"/>
          <w:rtl/>
        </w:rPr>
        <w:t xml:space="preserve"> ספרותית, וזו הופכת לאבן בנין לסוגיה </w:t>
      </w:r>
      <w:proofErr w:type="spellStart"/>
      <w:r w:rsidRPr="00AE69A6">
        <w:rPr>
          <w:rFonts w:cs="David" w:hint="cs"/>
          <w:rtl/>
        </w:rPr>
        <w:t>וכו</w:t>
      </w:r>
      <w:proofErr w:type="spellEnd"/>
      <w:r w:rsidRPr="00AE69A6">
        <w:rPr>
          <w:rFonts w:cs="David" w:hint="cs"/>
          <w:rtl/>
        </w:rPr>
        <w:t xml:space="preserve">'. (קביעה </w:t>
      </w:r>
      <w:r w:rsidRPr="00AE69A6">
        <w:rPr>
          <w:rFonts w:cs="David"/>
          <w:rtl/>
        </w:rPr>
        <w:t>–</w:t>
      </w:r>
      <w:r w:rsidRPr="00AE69A6">
        <w:rPr>
          <w:rFonts w:cs="David" w:hint="cs"/>
          <w:rtl/>
        </w:rPr>
        <w:t xml:space="preserve"> איתמר , איתמר </w:t>
      </w:r>
      <w:proofErr w:type="spellStart"/>
      <w:r w:rsidRPr="00AE69A6">
        <w:rPr>
          <w:rFonts w:cs="David" w:hint="cs"/>
          <w:rtl/>
        </w:rPr>
        <w:t>נמי</w:t>
      </w:r>
      <w:proofErr w:type="spellEnd"/>
      <w:r w:rsidRPr="00AE69A6">
        <w:rPr>
          <w:rFonts w:cs="David" w:hint="cs"/>
          <w:rtl/>
        </w:rPr>
        <w:t>)</w:t>
      </w:r>
    </w:p>
    <w:p w:rsidR="001D7D60" w:rsidRPr="00AE69A6" w:rsidRDefault="001D7D60" w:rsidP="00AE69A6">
      <w:pPr>
        <w:numPr>
          <w:ilvl w:val="0"/>
          <w:numId w:val="1"/>
        </w:numPr>
        <w:spacing w:line="360" w:lineRule="auto"/>
        <w:jc w:val="both"/>
        <w:rPr>
          <w:rFonts w:cs="David" w:hint="cs"/>
        </w:rPr>
      </w:pPr>
      <w:r w:rsidRPr="00AE69A6">
        <w:rPr>
          <w:rFonts w:cs="David" w:hint="cs"/>
          <w:rtl/>
        </w:rPr>
        <w:t xml:space="preserve">התלמוד לא התהווה על ידי סידור אלא על ידי לימוד. הלימוד יצר את החומר וקביעת צורתו הספרותית </w:t>
      </w:r>
      <w:proofErr w:type="spellStart"/>
      <w:r w:rsidRPr="00AE69A6">
        <w:rPr>
          <w:rFonts w:cs="David" w:hint="cs"/>
          <w:rtl/>
        </w:rPr>
        <w:t>עשאו</w:t>
      </w:r>
      <w:proofErr w:type="spellEnd"/>
      <w:r w:rsidRPr="00AE69A6">
        <w:rPr>
          <w:rFonts w:cs="David" w:hint="cs"/>
          <w:rtl/>
        </w:rPr>
        <w:t xml:space="preserve"> לחו</w:t>
      </w:r>
      <w:r w:rsidRPr="00AE69A6">
        <w:rPr>
          <w:rFonts w:cs="David" w:hint="cs"/>
          <w:rtl/>
        </w:rPr>
        <w:t>מר תלמודי. על ידי לימוד ממושך ע</w:t>
      </w:r>
      <w:r w:rsidRPr="00AE69A6">
        <w:rPr>
          <w:rFonts w:cs="David" w:hint="cs"/>
          <w:rtl/>
        </w:rPr>
        <w:t>ל</w:t>
      </w:r>
      <w:r w:rsidRPr="00AE69A6">
        <w:rPr>
          <w:rFonts w:cs="David" w:hint="cs"/>
          <w:rtl/>
        </w:rPr>
        <w:t xml:space="preserve"> </w:t>
      </w:r>
      <w:r w:rsidRPr="00AE69A6">
        <w:rPr>
          <w:rFonts w:cs="David" w:hint="cs"/>
          <w:rtl/>
        </w:rPr>
        <w:t xml:space="preserve">פעולת קביעה ספרותית בלתי פוסקת הלכה </w:t>
      </w:r>
      <w:proofErr w:type="spellStart"/>
      <w:r w:rsidRPr="00AE69A6">
        <w:rPr>
          <w:rFonts w:cs="David" w:hint="cs"/>
          <w:rtl/>
        </w:rPr>
        <w:t>ונתרבתה</w:t>
      </w:r>
      <w:proofErr w:type="spellEnd"/>
      <w:r w:rsidRPr="00AE69A6">
        <w:rPr>
          <w:rFonts w:cs="David" w:hint="cs"/>
          <w:rtl/>
        </w:rPr>
        <w:t xml:space="preserve"> מדור לדור מתכונת החומר שבתלמוד, הלכה </w:t>
      </w:r>
      <w:proofErr w:type="spellStart"/>
      <w:r w:rsidRPr="00AE69A6">
        <w:rPr>
          <w:rFonts w:cs="David" w:hint="cs"/>
          <w:rtl/>
        </w:rPr>
        <w:t>ונתוספה</w:t>
      </w:r>
      <w:proofErr w:type="spellEnd"/>
      <w:r w:rsidRPr="00AE69A6">
        <w:rPr>
          <w:rFonts w:cs="David" w:hint="cs"/>
          <w:rtl/>
        </w:rPr>
        <w:t xml:space="preserve"> בתלמוד שכבה על שכבה והוספה על הוספה. בפרוצס של התהוות ספרותית כזאת אין שום מקום לא </w:t>
      </w:r>
      <w:proofErr w:type="spellStart"/>
      <w:r w:rsidRPr="00AE69A6">
        <w:rPr>
          <w:rFonts w:cs="David" w:hint="cs"/>
          <w:rtl/>
        </w:rPr>
        <w:t>לבעית</w:t>
      </w:r>
      <w:proofErr w:type="spellEnd"/>
      <w:r w:rsidRPr="00AE69A6">
        <w:rPr>
          <w:rFonts w:cs="David" w:hint="cs"/>
          <w:rtl/>
        </w:rPr>
        <w:t xml:space="preserve"> סידור ומסדר במובן המקובל ולא לשאלת כתיבה </w:t>
      </w:r>
      <w:proofErr w:type="spellStart"/>
      <w:r w:rsidRPr="00AE69A6">
        <w:rPr>
          <w:rFonts w:cs="David" w:hint="cs"/>
          <w:rtl/>
        </w:rPr>
        <w:t>כענין</w:t>
      </w:r>
      <w:proofErr w:type="spellEnd"/>
      <w:r w:rsidRPr="00AE69A6">
        <w:rPr>
          <w:rFonts w:cs="David" w:hint="cs"/>
          <w:rtl/>
        </w:rPr>
        <w:t xml:space="preserve"> לעצמו. התהוות התלמוד כיצירה ספרותית, כספר, מתחילה כיצירת החומר שלו, בדורות האמוראים ראשונים והולכת ונמשכת עד הדורות האחרונים (94)</w:t>
      </w:r>
    </w:p>
    <w:p w:rsidR="001D7D60" w:rsidRPr="00AE69A6" w:rsidRDefault="001D7D60" w:rsidP="00AE69A6">
      <w:pPr>
        <w:numPr>
          <w:ilvl w:val="0"/>
          <w:numId w:val="1"/>
        </w:numPr>
        <w:spacing w:line="360" w:lineRule="auto"/>
        <w:jc w:val="both"/>
        <w:rPr>
          <w:rFonts w:cs="David" w:hint="cs"/>
        </w:rPr>
      </w:pPr>
      <w:r w:rsidRPr="00AE69A6">
        <w:rPr>
          <w:rFonts w:cs="David" w:hint="cs"/>
          <w:rtl/>
        </w:rPr>
        <w:t xml:space="preserve">לפעמים חלק הגמרא וחלק </w:t>
      </w:r>
      <w:proofErr w:type="spellStart"/>
      <w:r w:rsidRPr="00AE69A6">
        <w:rPr>
          <w:rFonts w:cs="David" w:hint="cs"/>
          <w:rtl/>
        </w:rPr>
        <w:t>המימרא</w:t>
      </w:r>
      <w:proofErr w:type="spellEnd"/>
      <w:r w:rsidRPr="00AE69A6">
        <w:rPr>
          <w:rFonts w:cs="David" w:hint="cs"/>
          <w:rtl/>
        </w:rPr>
        <w:t xml:space="preserve"> לא יצאו מפיו של אותו חכם, והגמרא היא הוספה של דור מאוחר. לפעמים כשחכם מוסר </w:t>
      </w:r>
      <w:proofErr w:type="spellStart"/>
      <w:r w:rsidRPr="00AE69A6">
        <w:rPr>
          <w:rFonts w:cs="David" w:hint="cs"/>
          <w:rtl/>
        </w:rPr>
        <w:t>מימרא</w:t>
      </w:r>
      <w:proofErr w:type="spellEnd"/>
      <w:r w:rsidRPr="00AE69A6">
        <w:rPr>
          <w:rFonts w:cs="David" w:hint="cs"/>
          <w:rtl/>
        </w:rPr>
        <w:t xml:space="preserve"> בשם אמורא אחר הוא מביא </w:t>
      </w:r>
      <w:proofErr w:type="spellStart"/>
      <w:r w:rsidRPr="00AE69A6">
        <w:rPr>
          <w:rFonts w:cs="David" w:hint="cs"/>
          <w:rtl/>
        </w:rPr>
        <w:t>עימו</w:t>
      </w:r>
      <w:proofErr w:type="spellEnd"/>
      <w:r w:rsidRPr="00AE69A6">
        <w:rPr>
          <w:rFonts w:cs="David" w:hint="cs"/>
          <w:rtl/>
        </w:rPr>
        <w:t xml:space="preserve"> גם את </w:t>
      </w:r>
      <w:proofErr w:type="spellStart"/>
      <w:r w:rsidRPr="00AE69A6">
        <w:rPr>
          <w:rFonts w:cs="David" w:hint="cs"/>
          <w:rtl/>
        </w:rPr>
        <w:t>השו"ט</w:t>
      </w:r>
      <w:proofErr w:type="spellEnd"/>
      <w:r w:rsidRPr="00AE69A6">
        <w:rPr>
          <w:rFonts w:cs="David" w:hint="cs"/>
          <w:rtl/>
        </w:rPr>
        <w:t xml:space="preserve">. למעשה, קשה מאוד לומר במצב שבו הסוגיות לפנינו היכן עובר הגבול בין דברי האמורא לדברי הסתמא </w:t>
      </w:r>
      <w:proofErr w:type="spellStart"/>
      <w:r w:rsidRPr="00AE69A6">
        <w:rPr>
          <w:rFonts w:cs="David" w:hint="cs"/>
          <w:rtl/>
        </w:rPr>
        <w:t>דגמרא</w:t>
      </w:r>
      <w:proofErr w:type="spellEnd"/>
      <w:r w:rsidRPr="00AE69A6">
        <w:rPr>
          <w:rFonts w:cs="David" w:hint="cs"/>
          <w:rtl/>
        </w:rPr>
        <w:t xml:space="preserve">. ייתכן מאוד </w:t>
      </w:r>
      <w:proofErr w:type="spellStart"/>
      <w:r w:rsidRPr="00AE69A6">
        <w:rPr>
          <w:rFonts w:cs="David" w:hint="cs"/>
          <w:rtl/>
        </w:rPr>
        <w:t>והשו"ט</w:t>
      </w:r>
      <w:proofErr w:type="spellEnd"/>
      <w:r w:rsidRPr="00AE69A6">
        <w:rPr>
          <w:rFonts w:cs="David" w:hint="cs"/>
          <w:rtl/>
        </w:rPr>
        <w:t xml:space="preserve"> הוא מוקדם וייתכן ולא. ייתכן והסוגיה נלמדה עוד לפני מחבר </w:t>
      </w:r>
      <w:proofErr w:type="spellStart"/>
      <w:r w:rsidRPr="00AE69A6">
        <w:rPr>
          <w:rFonts w:cs="David" w:hint="cs"/>
          <w:rtl/>
        </w:rPr>
        <w:t>המימרא</w:t>
      </w:r>
      <w:proofErr w:type="spellEnd"/>
      <w:r w:rsidRPr="00AE69A6">
        <w:rPr>
          <w:rFonts w:cs="David" w:hint="cs"/>
          <w:rtl/>
        </w:rPr>
        <w:t xml:space="preserve"> או לפני החכמים הקרואים בשם במי</w:t>
      </w:r>
      <w:r w:rsidRPr="00AE69A6">
        <w:rPr>
          <w:rFonts w:cs="David" w:hint="cs"/>
          <w:rtl/>
        </w:rPr>
        <w:t>מ</w:t>
      </w:r>
      <w:r w:rsidRPr="00AE69A6">
        <w:rPr>
          <w:rFonts w:cs="David" w:hint="cs"/>
          <w:rtl/>
        </w:rPr>
        <w:t xml:space="preserve">רות העומדות בראש הסוגיה ומשמשות לה </w:t>
      </w:r>
      <w:proofErr w:type="spellStart"/>
      <w:r w:rsidRPr="00AE69A6">
        <w:rPr>
          <w:rFonts w:cs="David" w:hint="cs"/>
          <w:rtl/>
        </w:rPr>
        <w:t>איפוא</w:t>
      </w:r>
      <w:proofErr w:type="spellEnd"/>
      <w:r w:rsidRPr="00AE69A6">
        <w:rPr>
          <w:rFonts w:cs="David" w:hint="cs"/>
          <w:rtl/>
        </w:rPr>
        <w:t xml:space="preserve"> כאלו נקודות מוצא.</w:t>
      </w:r>
    </w:p>
    <w:p w:rsidR="001D7D60" w:rsidRPr="00AE69A6" w:rsidRDefault="001D7D60" w:rsidP="00AE69A6">
      <w:pPr>
        <w:numPr>
          <w:ilvl w:val="0"/>
          <w:numId w:val="1"/>
        </w:numPr>
        <w:spacing w:line="360" w:lineRule="auto"/>
        <w:jc w:val="both"/>
        <w:rPr>
          <w:rFonts w:cs="David" w:hint="cs"/>
        </w:rPr>
      </w:pPr>
      <w:r w:rsidRPr="00AE69A6">
        <w:rPr>
          <w:rFonts w:cs="David" w:hint="cs"/>
          <w:rtl/>
        </w:rPr>
        <w:t xml:space="preserve">הפרוצס של טעויות המעתיקים אינו קשור לפרוצס של התהוות התלמוד. בתקופת הסבוראים והגאונים הראשונים עוד נוצר התלמוד ועובר שכלול. פה ושם ברור שהטעות היא 'אחר תלמודית' ופרי מעשה מעתיק מאוחר. </w:t>
      </w:r>
    </w:p>
    <w:p w:rsidR="001D7D60" w:rsidRPr="00AE69A6" w:rsidRDefault="001D7D60" w:rsidP="00AE69A6">
      <w:pPr>
        <w:numPr>
          <w:ilvl w:val="0"/>
          <w:numId w:val="1"/>
        </w:numPr>
        <w:spacing w:line="360" w:lineRule="auto"/>
        <w:jc w:val="both"/>
        <w:rPr>
          <w:rFonts w:cs="David" w:hint="cs"/>
        </w:rPr>
      </w:pPr>
      <w:r w:rsidRPr="00AE69A6">
        <w:rPr>
          <w:rFonts w:cs="David" w:hint="cs"/>
          <w:rtl/>
        </w:rPr>
        <w:t xml:space="preserve">כך מסביר את 'איכא </w:t>
      </w:r>
      <w:proofErr w:type="spellStart"/>
      <w:r w:rsidRPr="00AE69A6">
        <w:rPr>
          <w:rFonts w:cs="David" w:hint="cs"/>
          <w:rtl/>
        </w:rPr>
        <w:t>דמתני</w:t>
      </w:r>
      <w:proofErr w:type="spellEnd"/>
      <w:r w:rsidRPr="00AE69A6">
        <w:rPr>
          <w:rFonts w:cs="David" w:hint="cs"/>
          <w:rtl/>
        </w:rPr>
        <w:t xml:space="preserve">' את 'לישנא </w:t>
      </w:r>
      <w:proofErr w:type="spellStart"/>
      <w:r w:rsidRPr="00AE69A6">
        <w:rPr>
          <w:rFonts w:cs="David" w:hint="cs"/>
          <w:rtl/>
        </w:rPr>
        <w:t>אחרינא</w:t>
      </w:r>
      <w:proofErr w:type="spellEnd"/>
      <w:r w:rsidRPr="00AE69A6">
        <w:rPr>
          <w:rFonts w:cs="David" w:hint="cs"/>
          <w:rtl/>
        </w:rPr>
        <w:t>'. את 'אי איתמר הכי איתמר' הוא מסביר כהגהה לא של נוסח מתוקן אלא 'אם נאמרה אמירה זו והיא נכונה הרי כך היה על מחברה לסגנן אותה'.</w:t>
      </w:r>
    </w:p>
    <w:p w:rsidR="001D7D60" w:rsidRPr="00AE69A6" w:rsidRDefault="001D7D60" w:rsidP="00AE69A6">
      <w:pPr>
        <w:numPr>
          <w:ilvl w:val="0"/>
          <w:numId w:val="1"/>
        </w:numPr>
        <w:spacing w:line="360" w:lineRule="auto"/>
        <w:jc w:val="both"/>
        <w:rPr>
          <w:rFonts w:cs="David" w:hint="cs"/>
        </w:rPr>
      </w:pPr>
      <w:r w:rsidRPr="00AE69A6">
        <w:rPr>
          <w:rFonts w:cs="David" w:hint="cs"/>
          <w:rtl/>
        </w:rPr>
        <w:t>יש אי בהירות האם מדובר בנוסחאות שונות או במקורות שונים וקשה להכריע.</w:t>
      </w:r>
    </w:p>
    <w:p w:rsidR="0013327B" w:rsidRPr="00AE69A6" w:rsidRDefault="0013327B" w:rsidP="00AE69A6">
      <w:pPr>
        <w:spacing w:line="360" w:lineRule="auto"/>
        <w:jc w:val="both"/>
        <w:rPr>
          <w:rFonts w:cs="David"/>
        </w:rPr>
      </w:pPr>
      <w:bookmarkStart w:id="0" w:name="_GoBack"/>
      <w:bookmarkEnd w:id="0"/>
    </w:p>
    <w:sectPr w:rsidR="0013327B" w:rsidRPr="00AE69A6" w:rsidSect="00AE69A6">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12385"/>
    <w:multiLevelType w:val="hybridMultilevel"/>
    <w:tmpl w:val="88408AE2"/>
    <w:lvl w:ilvl="0" w:tplc="250C9C3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401"/>
    <w:rsid w:val="00011278"/>
    <w:rsid w:val="00014A30"/>
    <w:rsid w:val="00014FB2"/>
    <w:rsid w:val="00020665"/>
    <w:rsid w:val="0002571D"/>
    <w:rsid w:val="00031489"/>
    <w:rsid w:val="00040374"/>
    <w:rsid w:val="0004090A"/>
    <w:rsid w:val="000419F5"/>
    <w:rsid w:val="000542B5"/>
    <w:rsid w:val="00057D33"/>
    <w:rsid w:val="000602BB"/>
    <w:rsid w:val="0006177D"/>
    <w:rsid w:val="00062835"/>
    <w:rsid w:val="0006330E"/>
    <w:rsid w:val="00063EB9"/>
    <w:rsid w:val="000652B3"/>
    <w:rsid w:val="00065B3F"/>
    <w:rsid w:val="000661B2"/>
    <w:rsid w:val="00067445"/>
    <w:rsid w:val="00073D14"/>
    <w:rsid w:val="000840B8"/>
    <w:rsid w:val="000911D1"/>
    <w:rsid w:val="00093568"/>
    <w:rsid w:val="00093B78"/>
    <w:rsid w:val="000A3527"/>
    <w:rsid w:val="000A4CD7"/>
    <w:rsid w:val="000B100C"/>
    <w:rsid w:val="000B391F"/>
    <w:rsid w:val="000B465A"/>
    <w:rsid w:val="000B7A1C"/>
    <w:rsid w:val="000C03C8"/>
    <w:rsid w:val="000C30A4"/>
    <w:rsid w:val="000D1157"/>
    <w:rsid w:val="000D306A"/>
    <w:rsid w:val="000E4AF9"/>
    <w:rsid w:val="000E5083"/>
    <w:rsid w:val="000E6434"/>
    <w:rsid w:val="000F072A"/>
    <w:rsid w:val="000F28D7"/>
    <w:rsid w:val="000F323C"/>
    <w:rsid w:val="000F7F80"/>
    <w:rsid w:val="00100713"/>
    <w:rsid w:val="00100CDF"/>
    <w:rsid w:val="00101A75"/>
    <w:rsid w:val="0010558F"/>
    <w:rsid w:val="00106D9F"/>
    <w:rsid w:val="001232C4"/>
    <w:rsid w:val="00125CA7"/>
    <w:rsid w:val="00131A0F"/>
    <w:rsid w:val="00131D89"/>
    <w:rsid w:val="00132B82"/>
    <w:rsid w:val="0013327B"/>
    <w:rsid w:val="0013373C"/>
    <w:rsid w:val="00136F4A"/>
    <w:rsid w:val="001439FC"/>
    <w:rsid w:val="00144A51"/>
    <w:rsid w:val="001501EA"/>
    <w:rsid w:val="001513DA"/>
    <w:rsid w:val="00152FCD"/>
    <w:rsid w:val="00155655"/>
    <w:rsid w:val="00156178"/>
    <w:rsid w:val="00156FAF"/>
    <w:rsid w:val="001618B2"/>
    <w:rsid w:val="00164709"/>
    <w:rsid w:val="001710CA"/>
    <w:rsid w:val="001711F9"/>
    <w:rsid w:val="00176F0D"/>
    <w:rsid w:val="0018447A"/>
    <w:rsid w:val="001924E5"/>
    <w:rsid w:val="00193447"/>
    <w:rsid w:val="001A1C69"/>
    <w:rsid w:val="001A4478"/>
    <w:rsid w:val="001B10C2"/>
    <w:rsid w:val="001D1F7E"/>
    <w:rsid w:val="001D7D60"/>
    <w:rsid w:val="001E20C5"/>
    <w:rsid w:val="001E3697"/>
    <w:rsid w:val="001F2A91"/>
    <w:rsid w:val="001F2D91"/>
    <w:rsid w:val="001F731A"/>
    <w:rsid w:val="00203FF4"/>
    <w:rsid w:val="00206AB6"/>
    <w:rsid w:val="00207577"/>
    <w:rsid w:val="002126B7"/>
    <w:rsid w:val="002267BB"/>
    <w:rsid w:val="00231302"/>
    <w:rsid w:val="002346B0"/>
    <w:rsid w:val="00234A79"/>
    <w:rsid w:val="0023686A"/>
    <w:rsid w:val="00237A32"/>
    <w:rsid w:val="00240392"/>
    <w:rsid w:val="002422A1"/>
    <w:rsid w:val="00245A2F"/>
    <w:rsid w:val="0024609C"/>
    <w:rsid w:val="002520E3"/>
    <w:rsid w:val="002531F5"/>
    <w:rsid w:val="00255BA3"/>
    <w:rsid w:val="00262A09"/>
    <w:rsid w:val="00264B7E"/>
    <w:rsid w:val="002656E2"/>
    <w:rsid w:val="002730D2"/>
    <w:rsid w:val="00281C7F"/>
    <w:rsid w:val="00283305"/>
    <w:rsid w:val="00283867"/>
    <w:rsid w:val="00285418"/>
    <w:rsid w:val="00285840"/>
    <w:rsid w:val="0029082D"/>
    <w:rsid w:val="0029161F"/>
    <w:rsid w:val="00294505"/>
    <w:rsid w:val="002A04A1"/>
    <w:rsid w:val="002A288B"/>
    <w:rsid w:val="002A2BB1"/>
    <w:rsid w:val="002A6663"/>
    <w:rsid w:val="002A6A00"/>
    <w:rsid w:val="002B7E4C"/>
    <w:rsid w:val="002C6181"/>
    <w:rsid w:val="002D2401"/>
    <w:rsid w:val="002D3C47"/>
    <w:rsid w:val="002D44F8"/>
    <w:rsid w:val="002D5BE2"/>
    <w:rsid w:val="002D71C5"/>
    <w:rsid w:val="002E558D"/>
    <w:rsid w:val="002E611A"/>
    <w:rsid w:val="002E625E"/>
    <w:rsid w:val="002E6E06"/>
    <w:rsid w:val="002F7A06"/>
    <w:rsid w:val="0030370F"/>
    <w:rsid w:val="00321BB8"/>
    <w:rsid w:val="00330489"/>
    <w:rsid w:val="0033442C"/>
    <w:rsid w:val="00340576"/>
    <w:rsid w:val="00341888"/>
    <w:rsid w:val="00342913"/>
    <w:rsid w:val="00353331"/>
    <w:rsid w:val="003533A5"/>
    <w:rsid w:val="00362F6A"/>
    <w:rsid w:val="00363AAA"/>
    <w:rsid w:val="00365C75"/>
    <w:rsid w:val="003678EC"/>
    <w:rsid w:val="00374062"/>
    <w:rsid w:val="00384379"/>
    <w:rsid w:val="00387CCE"/>
    <w:rsid w:val="0039124B"/>
    <w:rsid w:val="003925E3"/>
    <w:rsid w:val="003A104B"/>
    <w:rsid w:val="003A1DDE"/>
    <w:rsid w:val="003A325C"/>
    <w:rsid w:val="003A438E"/>
    <w:rsid w:val="003B304E"/>
    <w:rsid w:val="003B42EB"/>
    <w:rsid w:val="003B466B"/>
    <w:rsid w:val="003D0BB7"/>
    <w:rsid w:val="003D5B78"/>
    <w:rsid w:val="003D64C8"/>
    <w:rsid w:val="003E315F"/>
    <w:rsid w:val="003F46E3"/>
    <w:rsid w:val="003F546A"/>
    <w:rsid w:val="00401789"/>
    <w:rsid w:val="00402878"/>
    <w:rsid w:val="00402B01"/>
    <w:rsid w:val="004047F5"/>
    <w:rsid w:val="004050ED"/>
    <w:rsid w:val="00405584"/>
    <w:rsid w:val="00406307"/>
    <w:rsid w:val="004071E4"/>
    <w:rsid w:val="004132DC"/>
    <w:rsid w:val="004145A1"/>
    <w:rsid w:val="00421746"/>
    <w:rsid w:val="00422500"/>
    <w:rsid w:val="0042683B"/>
    <w:rsid w:val="00431EBE"/>
    <w:rsid w:val="00434399"/>
    <w:rsid w:val="00442A76"/>
    <w:rsid w:val="00444814"/>
    <w:rsid w:val="00444C69"/>
    <w:rsid w:val="004504E0"/>
    <w:rsid w:val="00462E99"/>
    <w:rsid w:val="00462F0D"/>
    <w:rsid w:val="00465106"/>
    <w:rsid w:val="004705AC"/>
    <w:rsid w:val="00471373"/>
    <w:rsid w:val="0047454C"/>
    <w:rsid w:val="00476D04"/>
    <w:rsid w:val="0048071E"/>
    <w:rsid w:val="004872B9"/>
    <w:rsid w:val="00492985"/>
    <w:rsid w:val="00493F46"/>
    <w:rsid w:val="004A492C"/>
    <w:rsid w:val="004A58D6"/>
    <w:rsid w:val="004B2A67"/>
    <w:rsid w:val="004B3CD6"/>
    <w:rsid w:val="004C28CA"/>
    <w:rsid w:val="004C2A76"/>
    <w:rsid w:val="004C55F8"/>
    <w:rsid w:val="004D0B7C"/>
    <w:rsid w:val="004D49F9"/>
    <w:rsid w:val="004F038C"/>
    <w:rsid w:val="004F4A70"/>
    <w:rsid w:val="005037C2"/>
    <w:rsid w:val="005107B9"/>
    <w:rsid w:val="00510FFB"/>
    <w:rsid w:val="00515141"/>
    <w:rsid w:val="00524121"/>
    <w:rsid w:val="005245A7"/>
    <w:rsid w:val="00527EA8"/>
    <w:rsid w:val="00534EDB"/>
    <w:rsid w:val="00535180"/>
    <w:rsid w:val="00537726"/>
    <w:rsid w:val="00541BBC"/>
    <w:rsid w:val="00545827"/>
    <w:rsid w:val="00546381"/>
    <w:rsid w:val="00546C3F"/>
    <w:rsid w:val="0054763D"/>
    <w:rsid w:val="00555E74"/>
    <w:rsid w:val="00556AD4"/>
    <w:rsid w:val="005615F9"/>
    <w:rsid w:val="00564789"/>
    <w:rsid w:val="0056718D"/>
    <w:rsid w:val="005676AE"/>
    <w:rsid w:val="00574733"/>
    <w:rsid w:val="00581B08"/>
    <w:rsid w:val="00584D85"/>
    <w:rsid w:val="0058612D"/>
    <w:rsid w:val="00590DBE"/>
    <w:rsid w:val="00590EA0"/>
    <w:rsid w:val="00594B74"/>
    <w:rsid w:val="005965B4"/>
    <w:rsid w:val="005A09A3"/>
    <w:rsid w:val="005A0F85"/>
    <w:rsid w:val="005A4B59"/>
    <w:rsid w:val="005A7200"/>
    <w:rsid w:val="005B0288"/>
    <w:rsid w:val="005B2164"/>
    <w:rsid w:val="005B2B24"/>
    <w:rsid w:val="005B4B16"/>
    <w:rsid w:val="005C2815"/>
    <w:rsid w:val="005C2B28"/>
    <w:rsid w:val="005C7F14"/>
    <w:rsid w:val="005D1329"/>
    <w:rsid w:val="005D29E7"/>
    <w:rsid w:val="005E3060"/>
    <w:rsid w:val="005E6149"/>
    <w:rsid w:val="005E7576"/>
    <w:rsid w:val="005F0057"/>
    <w:rsid w:val="005F44DF"/>
    <w:rsid w:val="005F5F2B"/>
    <w:rsid w:val="0060362F"/>
    <w:rsid w:val="0060500F"/>
    <w:rsid w:val="00606BFE"/>
    <w:rsid w:val="00606DAB"/>
    <w:rsid w:val="00610972"/>
    <w:rsid w:val="0061136C"/>
    <w:rsid w:val="006134F4"/>
    <w:rsid w:val="006142B5"/>
    <w:rsid w:val="006153FE"/>
    <w:rsid w:val="0062071B"/>
    <w:rsid w:val="006215C9"/>
    <w:rsid w:val="006243CA"/>
    <w:rsid w:val="00626FA2"/>
    <w:rsid w:val="00627158"/>
    <w:rsid w:val="0063095D"/>
    <w:rsid w:val="006352B8"/>
    <w:rsid w:val="00640A4B"/>
    <w:rsid w:val="00643AE8"/>
    <w:rsid w:val="00646D34"/>
    <w:rsid w:val="006475C1"/>
    <w:rsid w:val="00653B1E"/>
    <w:rsid w:val="006553A0"/>
    <w:rsid w:val="00656F2E"/>
    <w:rsid w:val="006616D3"/>
    <w:rsid w:val="00663CB2"/>
    <w:rsid w:val="00664670"/>
    <w:rsid w:val="00672AB1"/>
    <w:rsid w:val="00673C1B"/>
    <w:rsid w:val="00680153"/>
    <w:rsid w:val="00682F93"/>
    <w:rsid w:val="006868CC"/>
    <w:rsid w:val="00695996"/>
    <w:rsid w:val="006A476D"/>
    <w:rsid w:val="006A648B"/>
    <w:rsid w:val="006A6F87"/>
    <w:rsid w:val="006B3875"/>
    <w:rsid w:val="006B6424"/>
    <w:rsid w:val="006B6C2E"/>
    <w:rsid w:val="006D0B45"/>
    <w:rsid w:val="006D1E01"/>
    <w:rsid w:val="006D21C8"/>
    <w:rsid w:val="006D5541"/>
    <w:rsid w:val="006E0B57"/>
    <w:rsid w:val="006E5193"/>
    <w:rsid w:val="006F311E"/>
    <w:rsid w:val="006F73A2"/>
    <w:rsid w:val="00702759"/>
    <w:rsid w:val="00705A91"/>
    <w:rsid w:val="00706F2A"/>
    <w:rsid w:val="00711931"/>
    <w:rsid w:val="00712A50"/>
    <w:rsid w:val="00712F17"/>
    <w:rsid w:val="007131EC"/>
    <w:rsid w:val="0071666F"/>
    <w:rsid w:val="007167B6"/>
    <w:rsid w:val="00723A68"/>
    <w:rsid w:val="007277E6"/>
    <w:rsid w:val="00730237"/>
    <w:rsid w:val="00733B3D"/>
    <w:rsid w:val="00736C7F"/>
    <w:rsid w:val="0074182C"/>
    <w:rsid w:val="00754A81"/>
    <w:rsid w:val="00755DBB"/>
    <w:rsid w:val="007616F1"/>
    <w:rsid w:val="00766A04"/>
    <w:rsid w:val="007702AC"/>
    <w:rsid w:val="00772AA0"/>
    <w:rsid w:val="0077714B"/>
    <w:rsid w:val="00777E64"/>
    <w:rsid w:val="007833F6"/>
    <w:rsid w:val="0078573F"/>
    <w:rsid w:val="00792299"/>
    <w:rsid w:val="00794649"/>
    <w:rsid w:val="007947AD"/>
    <w:rsid w:val="00796C1F"/>
    <w:rsid w:val="007A065E"/>
    <w:rsid w:val="007A40D0"/>
    <w:rsid w:val="007A506E"/>
    <w:rsid w:val="007B434F"/>
    <w:rsid w:val="007B4C34"/>
    <w:rsid w:val="007B5758"/>
    <w:rsid w:val="007C014D"/>
    <w:rsid w:val="007C7231"/>
    <w:rsid w:val="007D1B17"/>
    <w:rsid w:val="007D1C73"/>
    <w:rsid w:val="007D4D01"/>
    <w:rsid w:val="007D7918"/>
    <w:rsid w:val="007D79E5"/>
    <w:rsid w:val="007D7CA6"/>
    <w:rsid w:val="007E2FC6"/>
    <w:rsid w:val="007E4D22"/>
    <w:rsid w:val="007E5EC8"/>
    <w:rsid w:val="007F475A"/>
    <w:rsid w:val="007F4A59"/>
    <w:rsid w:val="0081206E"/>
    <w:rsid w:val="0081229C"/>
    <w:rsid w:val="00814866"/>
    <w:rsid w:val="00815EEA"/>
    <w:rsid w:val="00827464"/>
    <w:rsid w:val="008304E5"/>
    <w:rsid w:val="00850F28"/>
    <w:rsid w:val="00853099"/>
    <w:rsid w:val="00853DE9"/>
    <w:rsid w:val="00855085"/>
    <w:rsid w:val="0085772C"/>
    <w:rsid w:val="00861ECA"/>
    <w:rsid w:val="008628D1"/>
    <w:rsid w:val="00863C02"/>
    <w:rsid w:val="00863E45"/>
    <w:rsid w:val="0086591E"/>
    <w:rsid w:val="008711EB"/>
    <w:rsid w:val="0087197C"/>
    <w:rsid w:val="00874452"/>
    <w:rsid w:val="0087621F"/>
    <w:rsid w:val="0087684F"/>
    <w:rsid w:val="008878EC"/>
    <w:rsid w:val="00890C93"/>
    <w:rsid w:val="00890E4E"/>
    <w:rsid w:val="008A38C2"/>
    <w:rsid w:val="008B1425"/>
    <w:rsid w:val="008B22C9"/>
    <w:rsid w:val="008B30FA"/>
    <w:rsid w:val="008C179F"/>
    <w:rsid w:val="008C2B04"/>
    <w:rsid w:val="008C2F75"/>
    <w:rsid w:val="008C4151"/>
    <w:rsid w:val="008D3C6A"/>
    <w:rsid w:val="008D4DA0"/>
    <w:rsid w:val="008E2CD3"/>
    <w:rsid w:val="008E694A"/>
    <w:rsid w:val="008F0EB8"/>
    <w:rsid w:val="008F52B9"/>
    <w:rsid w:val="009046E8"/>
    <w:rsid w:val="00907D91"/>
    <w:rsid w:val="00910198"/>
    <w:rsid w:val="00911180"/>
    <w:rsid w:val="00913E6B"/>
    <w:rsid w:val="00936371"/>
    <w:rsid w:val="00941FD9"/>
    <w:rsid w:val="009443E0"/>
    <w:rsid w:val="009451F8"/>
    <w:rsid w:val="009462BF"/>
    <w:rsid w:val="00947652"/>
    <w:rsid w:val="0095342D"/>
    <w:rsid w:val="009571E4"/>
    <w:rsid w:val="00957B1D"/>
    <w:rsid w:val="009658C4"/>
    <w:rsid w:val="009702E3"/>
    <w:rsid w:val="0097036F"/>
    <w:rsid w:val="00972AEA"/>
    <w:rsid w:val="0097734A"/>
    <w:rsid w:val="009856B0"/>
    <w:rsid w:val="00987123"/>
    <w:rsid w:val="00987EDC"/>
    <w:rsid w:val="00991958"/>
    <w:rsid w:val="00992EF3"/>
    <w:rsid w:val="00995723"/>
    <w:rsid w:val="009A0C7C"/>
    <w:rsid w:val="009A3AE7"/>
    <w:rsid w:val="009A3BB3"/>
    <w:rsid w:val="009A5E71"/>
    <w:rsid w:val="009B0894"/>
    <w:rsid w:val="009B2746"/>
    <w:rsid w:val="009B47F9"/>
    <w:rsid w:val="009B5C67"/>
    <w:rsid w:val="009C32EA"/>
    <w:rsid w:val="009C4655"/>
    <w:rsid w:val="009C48B1"/>
    <w:rsid w:val="009C75A3"/>
    <w:rsid w:val="009D06D9"/>
    <w:rsid w:val="009D2A3E"/>
    <w:rsid w:val="009D7066"/>
    <w:rsid w:val="009D741D"/>
    <w:rsid w:val="009E1919"/>
    <w:rsid w:val="009E536D"/>
    <w:rsid w:val="009E53D0"/>
    <w:rsid w:val="009E62A2"/>
    <w:rsid w:val="009F04D2"/>
    <w:rsid w:val="009F0DDA"/>
    <w:rsid w:val="009F0FD1"/>
    <w:rsid w:val="00A01366"/>
    <w:rsid w:val="00A01FCA"/>
    <w:rsid w:val="00A03B5C"/>
    <w:rsid w:val="00A05D17"/>
    <w:rsid w:val="00A13AA4"/>
    <w:rsid w:val="00A16FC3"/>
    <w:rsid w:val="00A2037C"/>
    <w:rsid w:val="00A23F91"/>
    <w:rsid w:val="00A34E15"/>
    <w:rsid w:val="00A40272"/>
    <w:rsid w:val="00A40954"/>
    <w:rsid w:val="00A42D92"/>
    <w:rsid w:val="00A5126F"/>
    <w:rsid w:val="00A51B7D"/>
    <w:rsid w:val="00A54A9F"/>
    <w:rsid w:val="00A6122D"/>
    <w:rsid w:val="00A67C31"/>
    <w:rsid w:val="00A70951"/>
    <w:rsid w:val="00A72A05"/>
    <w:rsid w:val="00A80562"/>
    <w:rsid w:val="00A830B8"/>
    <w:rsid w:val="00A87EBC"/>
    <w:rsid w:val="00A94045"/>
    <w:rsid w:val="00A94226"/>
    <w:rsid w:val="00A97C29"/>
    <w:rsid w:val="00AA084D"/>
    <w:rsid w:val="00AA2E2E"/>
    <w:rsid w:val="00AA575D"/>
    <w:rsid w:val="00AA7081"/>
    <w:rsid w:val="00AA7F24"/>
    <w:rsid w:val="00AB1988"/>
    <w:rsid w:val="00AB2198"/>
    <w:rsid w:val="00AB3644"/>
    <w:rsid w:val="00AB4BCA"/>
    <w:rsid w:val="00AC151A"/>
    <w:rsid w:val="00AC526C"/>
    <w:rsid w:val="00AC6A81"/>
    <w:rsid w:val="00AD1664"/>
    <w:rsid w:val="00AD29C0"/>
    <w:rsid w:val="00AD62B8"/>
    <w:rsid w:val="00AD689B"/>
    <w:rsid w:val="00AE2129"/>
    <w:rsid w:val="00AE2DA5"/>
    <w:rsid w:val="00AE362C"/>
    <w:rsid w:val="00AE69A6"/>
    <w:rsid w:val="00AF0614"/>
    <w:rsid w:val="00AF1E0D"/>
    <w:rsid w:val="00AF767D"/>
    <w:rsid w:val="00B01039"/>
    <w:rsid w:val="00B01D63"/>
    <w:rsid w:val="00B02F5E"/>
    <w:rsid w:val="00B0499E"/>
    <w:rsid w:val="00B059DB"/>
    <w:rsid w:val="00B05F89"/>
    <w:rsid w:val="00B11405"/>
    <w:rsid w:val="00B15BB4"/>
    <w:rsid w:val="00B20984"/>
    <w:rsid w:val="00B2211B"/>
    <w:rsid w:val="00B23443"/>
    <w:rsid w:val="00B27766"/>
    <w:rsid w:val="00B30050"/>
    <w:rsid w:val="00B45D52"/>
    <w:rsid w:val="00B4616F"/>
    <w:rsid w:val="00B615AD"/>
    <w:rsid w:val="00B62EDC"/>
    <w:rsid w:val="00B737A2"/>
    <w:rsid w:val="00B81BAD"/>
    <w:rsid w:val="00B84A34"/>
    <w:rsid w:val="00B87A5D"/>
    <w:rsid w:val="00B958E2"/>
    <w:rsid w:val="00BA095C"/>
    <w:rsid w:val="00BA2B6D"/>
    <w:rsid w:val="00BA53DC"/>
    <w:rsid w:val="00BA57F0"/>
    <w:rsid w:val="00BA6336"/>
    <w:rsid w:val="00BB0549"/>
    <w:rsid w:val="00BB298F"/>
    <w:rsid w:val="00BB7B52"/>
    <w:rsid w:val="00BC2001"/>
    <w:rsid w:val="00BC2B3F"/>
    <w:rsid w:val="00BC430F"/>
    <w:rsid w:val="00BD05A9"/>
    <w:rsid w:val="00BD135B"/>
    <w:rsid w:val="00BD2E23"/>
    <w:rsid w:val="00BD532B"/>
    <w:rsid w:val="00BE4988"/>
    <w:rsid w:val="00BE71D1"/>
    <w:rsid w:val="00C004C4"/>
    <w:rsid w:val="00C04DCD"/>
    <w:rsid w:val="00C07833"/>
    <w:rsid w:val="00C13E40"/>
    <w:rsid w:val="00C23079"/>
    <w:rsid w:val="00C26816"/>
    <w:rsid w:val="00C27095"/>
    <w:rsid w:val="00C317CC"/>
    <w:rsid w:val="00C32119"/>
    <w:rsid w:val="00C334A5"/>
    <w:rsid w:val="00C3366C"/>
    <w:rsid w:val="00C402A7"/>
    <w:rsid w:val="00C41502"/>
    <w:rsid w:val="00C41A8E"/>
    <w:rsid w:val="00C42989"/>
    <w:rsid w:val="00C50CE0"/>
    <w:rsid w:val="00C540E1"/>
    <w:rsid w:val="00C611A3"/>
    <w:rsid w:val="00C647FC"/>
    <w:rsid w:val="00C67339"/>
    <w:rsid w:val="00C70921"/>
    <w:rsid w:val="00C71C1A"/>
    <w:rsid w:val="00C77D3A"/>
    <w:rsid w:val="00C811FA"/>
    <w:rsid w:val="00C85FDE"/>
    <w:rsid w:val="00C909CC"/>
    <w:rsid w:val="00C93F50"/>
    <w:rsid w:val="00C94C23"/>
    <w:rsid w:val="00C9627F"/>
    <w:rsid w:val="00C96A30"/>
    <w:rsid w:val="00CA3EDA"/>
    <w:rsid w:val="00CA575D"/>
    <w:rsid w:val="00CB1F24"/>
    <w:rsid w:val="00CB4432"/>
    <w:rsid w:val="00CC0393"/>
    <w:rsid w:val="00CC27E3"/>
    <w:rsid w:val="00CC3212"/>
    <w:rsid w:val="00CC5E9F"/>
    <w:rsid w:val="00CC7641"/>
    <w:rsid w:val="00CD60DC"/>
    <w:rsid w:val="00CE1839"/>
    <w:rsid w:val="00CE2556"/>
    <w:rsid w:val="00CE5DBF"/>
    <w:rsid w:val="00CE6A3D"/>
    <w:rsid w:val="00CE6C77"/>
    <w:rsid w:val="00CE7BB6"/>
    <w:rsid w:val="00CF7D0F"/>
    <w:rsid w:val="00D10F29"/>
    <w:rsid w:val="00D1459B"/>
    <w:rsid w:val="00D15272"/>
    <w:rsid w:val="00D15280"/>
    <w:rsid w:val="00D17692"/>
    <w:rsid w:val="00D20C47"/>
    <w:rsid w:val="00D22FA5"/>
    <w:rsid w:val="00D274D4"/>
    <w:rsid w:val="00D3221D"/>
    <w:rsid w:val="00D3273B"/>
    <w:rsid w:val="00D35F91"/>
    <w:rsid w:val="00D36272"/>
    <w:rsid w:val="00D369E0"/>
    <w:rsid w:val="00D36D7E"/>
    <w:rsid w:val="00D37F03"/>
    <w:rsid w:val="00D420C1"/>
    <w:rsid w:val="00D464CB"/>
    <w:rsid w:val="00D472B6"/>
    <w:rsid w:val="00D47873"/>
    <w:rsid w:val="00D50D5E"/>
    <w:rsid w:val="00D71B97"/>
    <w:rsid w:val="00D72262"/>
    <w:rsid w:val="00D759B5"/>
    <w:rsid w:val="00D80C31"/>
    <w:rsid w:val="00D90D6A"/>
    <w:rsid w:val="00D96186"/>
    <w:rsid w:val="00DA0CBE"/>
    <w:rsid w:val="00DA21EF"/>
    <w:rsid w:val="00DA40F0"/>
    <w:rsid w:val="00DA7110"/>
    <w:rsid w:val="00DB112D"/>
    <w:rsid w:val="00DB2C4A"/>
    <w:rsid w:val="00DB7309"/>
    <w:rsid w:val="00DC70FB"/>
    <w:rsid w:val="00DD02A4"/>
    <w:rsid w:val="00DD4F44"/>
    <w:rsid w:val="00DF2D12"/>
    <w:rsid w:val="00E017A6"/>
    <w:rsid w:val="00E06AE1"/>
    <w:rsid w:val="00E1156F"/>
    <w:rsid w:val="00E14C33"/>
    <w:rsid w:val="00E14CC4"/>
    <w:rsid w:val="00E226F2"/>
    <w:rsid w:val="00E22AF8"/>
    <w:rsid w:val="00E259E8"/>
    <w:rsid w:val="00E271CB"/>
    <w:rsid w:val="00E27CD5"/>
    <w:rsid w:val="00E33069"/>
    <w:rsid w:val="00E354C6"/>
    <w:rsid w:val="00E373AC"/>
    <w:rsid w:val="00E41451"/>
    <w:rsid w:val="00E4590A"/>
    <w:rsid w:val="00E47859"/>
    <w:rsid w:val="00E5102A"/>
    <w:rsid w:val="00E5127D"/>
    <w:rsid w:val="00E566BD"/>
    <w:rsid w:val="00E56F53"/>
    <w:rsid w:val="00E570C0"/>
    <w:rsid w:val="00E644F6"/>
    <w:rsid w:val="00E65125"/>
    <w:rsid w:val="00E70553"/>
    <w:rsid w:val="00E772C4"/>
    <w:rsid w:val="00E77B92"/>
    <w:rsid w:val="00E81E6A"/>
    <w:rsid w:val="00E8206E"/>
    <w:rsid w:val="00E84F75"/>
    <w:rsid w:val="00E9081E"/>
    <w:rsid w:val="00E90E86"/>
    <w:rsid w:val="00E91E8E"/>
    <w:rsid w:val="00EA1D5B"/>
    <w:rsid w:val="00EA21A1"/>
    <w:rsid w:val="00EA4D4B"/>
    <w:rsid w:val="00EA5400"/>
    <w:rsid w:val="00EA564E"/>
    <w:rsid w:val="00EB4D9A"/>
    <w:rsid w:val="00EC1C29"/>
    <w:rsid w:val="00EC1F0B"/>
    <w:rsid w:val="00EC3024"/>
    <w:rsid w:val="00EC760C"/>
    <w:rsid w:val="00ED297C"/>
    <w:rsid w:val="00ED572F"/>
    <w:rsid w:val="00ED6363"/>
    <w:rsid w:val="00EE1F50"/>
    <w:rsid w:val="00EE3D0C"/>
    <w:rsid w:val="00EE4E0D"/>
    <w:rsid w:val="00EE7D65"/>
    <w:rsid w:val="00EF0810"/>
    <w:rsid w:val="00EF0D08"/>
    <w:rsid w:val="00EF30D5"/>
    <w:rsid w:val="00F022BF"/>
    <w:rsid w:val="00F02C35"/>
    <w:rsid w:val="00F0440A"/>
    <w:rsid w:val="00F060BD"/>
    <w:rsid w:val="00F06B69"/>
    <w:rsid w:val="00F06EEE"/>
    <w:rsid w:val="00F07765"/>
    <w:rsid w:val="00F11746"/>
    <w:rsid w:val="00F1462A"/>
    <w:rsid w:val="00F1524F"/>
    <w:rsid w:val="00F157AB"/>
    <w:rsid w:val="00F257B2"/>
    <w:rsid w:val="00F26F74"/>
    <w:rsid w:val="00F3266D"/>
    <w:rsid w:val="00F379FE"/>
    <w:rsid w:val="00F41234"/>
    <w:rsid w:val="00F43CD9"/>
    <w:rsid w:val="00F46C8E"/>
    <w:rsid w:val="00F50C37"/>
    <w:rsid w:val="00F52875"/>
    <w:rsid w:val="00F54F79"/>
    <w:rsid w:val="00F55121"/>
    <w:rsid w:val="00F56FE6"/>
    <w:rsid w:val="00F6104C"/>
    <w:rsid w:val="00F61C62"/>
    <w:rsid w:val="00F73D59"/>
    <w:rsid w:val="00F8273A"/>
    <w:rsid w:val="00F909E1"/>
    <w:rsid w:val="00F92368"/>
    <w:rsid w:val="00F93387"/>
    <w:rsid w:val="00F939CA"/>
    <w:rsid w:val="00F94685"/>
    <w:rsid w:val="00F96C73"/>
    <w:rsid w:val="00FA506C"/>
    <w:rsid w:val="00FA76F1"/>
    <w:rsid w:val="00FB1229"/>
    <w:rsid w:val="00FB6001"/>
    <w:rsid w:val="00FC4534"/>
    <w:rsid w:val="00FD30C9"/>
    <w:rsid w:val="00FE0B71"/>
    <w:rsid w:val="00FE2270"/>
    <w:rsid w:val="00FE63C3"/>
    <w:rsid w:val="00FE765C"/>
    <w:rsid w:val="00FF04BD"/>
    <w:rsid w:val="00FF1200"/>
    <w:rsid w:val="00FF6E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D60"/>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D10F29"/>
    <w:pPr>
      <w:keepNext/>
      <w:keepLines/>
      <w:jc w:val="center"/>
      <w:outlineLvl w:val="0"/>
    </w:pPr>
    <w:rPr>
      <w:rFonts w:asciiTheme="majorHAnsi" w:eastAsiaTheme="majorEastAsia" w:hAnsiTheme="majorHAnsi"/>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D10F29"/>
    <w:rPr>
      <w:rFonts w:asciiTheme="majorHAnsi" w:eastAsiaTheme="majorEastAsia" w:hAnsiTheme="majorHAnsi" w:cs="David"/>
      <w:b/>
      <w:bCs/>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D60"/>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D10F29"/>
    <w:pPr>
      <w:keepNext/>
      <w:keepLines/>
      <w:jc w:val="center"/>
      <w:outlineLvl w:val="0"/>
    </w:pPr>
    <w:rPr>
      <w:rFonts w:asciiTheme="majorHAnsi" w:eastAsiaTheme="majorEastAsia" w:hAnsiTheme="majorHAnsi"/>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D10F29"/>
    <w:rPr>
      <w:rFonts w:asciiTheme="majorHAnsi" w:eastAsiaTheme="majorEastAsia" w:hAnsiTheme="majorHAnsi" w:cs="David"/>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426</Words>
  <Characters>2133</Characters>
  <Application>Microsoft Office Word</Application>
  <DocSecurity>0</DocSecurity>
  <Lines>17</Lines>
  <Paragraphs>5</Paragraphs>
  <ScaleCrop>false</ScaleCrop>
  <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אורי</dc:creator>
  <cp:keywords/>
  <dc:description/>
  <cp:lastModifiedBy>אורי</cp:lastModifiedBy>
  <cp:revision>3</cp:revision>
  <dcterms:created xsi:type="dcterms:W3CDTF">2015-02-04T13:48:00Z</dcterms:created>
  <dcterms:modified xsi:type="dcterms:W3CDTF">2015-02-04T13:51:00Z</dcterms:modified>
</cp:coreProperties>
</file>