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7" w:rsidRPr="003C5BBF" w:rsidRDefault="003C5BBF" w:rsidP="003C5BBF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3C5BBF">
        <w:rPr>
          <w:rFonts w:cs="Guttman Hodes" w:hint="cs"/>
          <w:b/>
          <w:bCs/>
          <w:sz w:val="32"/>
          <w:szCs w:val="32"/>
          <w:rtl/>
        </w:rPr>
        <w:t>השם וההתגלות</w:t>
      </w:r>
    </w:p>
    <w:p w:rsidR="003C5BBF" w:rsidRPr="003C5BBF" w:rsidRDefault="003C5BBF" w:rsidP="003C5BB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62F17" w:rsidRPr="003C5BBF" w:rsidRDefault="00962F17" w:rsidP="003C5BBF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3C5BBF">
        <w:rPr>
          <w:rFonts w:cs="David" w:hint="cs"/>
          <w:b/>
          <w:bCs/>
          <w:sz w:val="24"/>
          <w:szCs w:val="24"/>
          <w:rtl/>
        </w:rPr>
        <w:t>רוזנצווייג, אגרת 30.5.17</w:t>
      </w:r>
    </w:p>
    <w:p w:rsidR="004A24C7" w:rsidRPr="003C5BBF" w:rsidRDefault="00962F17" w:rsidP="003C5BBF">
      <w:pPr>
        <w:spacing w:after="0"/>
        <w:jc w:val="both"/>
        <w:rPr>
          <w:rFonts w:cs="David" w:hint="cs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מדע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המיתוסים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מבחין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שבמחשבה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האלילית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הרבה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עולמות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והרבה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אפשרויות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סיבות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ומקרים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מטרות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ונכסים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ואילו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בהתגלות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קיים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אחד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'עותק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אחד'</w:t>
      </w:r>
      <w:r w:rsidRPr="003C5BBF">
        <w:rPr>
          <w:rFonts w:cs="David"/>
          <w:sz w:val="24"/>
          <w:szCs w:val="24"/>
          <w:rtl/>
        </w:rPr>
        <w:t>.</w:t>
      </w:r>
      <w:r w:rsidRPr="003C5BBF">
        <w:rPr>
          <w:rFonts w:cs="David" w:hint="cs"/>
          <w:sz w:val="24"/>
          <w:szCs w:val="24"/>
          <w:rtl/>
        </w:rPr>
        <w:t xml:space="preserve"> כי ההתגלות קובעת מצד אחד מעלה ומטה... ומצד אחר היא מבדילה בין מוקדם ומאוחר, בין עבר לעתיד... יודע אדם היכן הוא עומד ומכיר את המטרה, במקום </w:t>
      </w:r>
      <w:proofErr w:type="spellStart"/>
      <w:r w:rsidRPr="003C5BBF">
        <w:rPr>
          <w:rFonts w:cs="David" w:hint="cs"/>
          <w:sz w:val="24"/>
          <w:szCs w:val="24"/>
          <w:rtl/>
        </w:rPr>
        <w:t>ה'בכל</w:t>
      </w:r>
      <w:proofErr w:type="spellEnd"/>
      <w:r w:rsidRPr="003C5BBF">
        <w:rPr>
          <w:rFonts w:cs="David" w:hint="cs"/>
          <w:sz w:val="24"/>
          <w:szCs w:val="24"/>
          <w:rtl/>
        </w:rPr>
        <w:t xml:space="preserve"> מקום' של התחושה הבלתי מוגדרת, ההצבעה 'באצבע' על השם... הרי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הכל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תלוי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בכך,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צריכים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להתייחס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ועשן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כלומר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חיקוי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ותמונת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משנה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הדברים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באופן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משמעי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בין דברים, כמלה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ליד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מלים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כאש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ליד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אשים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אינו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הכל</w:t>
      </w:r>
      <w:proofErr w:type="spellEnd"/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'</w:t>
      </w:r>
      <w:proofErr w:type="spellStart"/>
      <w:r w:rsidRPr="003C5BBF">
        <w:rPr>
          <w:rFonts w:cs="David" w:hint="cs"/>
          <w:sz w:val="24"/>
          <w:szCs w:val="24"/>
          <w:rtl/>
        </w:rPr>
        <w:t>הכל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ממנו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וחוזר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' </w:t>
      </w:r>
      <w:r w:rsidRPr="003C5BBF">
        <w:rPr>
          <w:rFonts w:cs="David" w:hint="cs"/>
          <w:sz w:val="24"/>
          <w:szCs w:val="24"/>
          <w:rtl/>
        </w:rPr>
        <w:t>ובו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הכל</w:t>
      </w:r>
      <w:proofErr w:type="spellEnd"/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כן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לנקוט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לשון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משכילים</w:t>
      </w:r>
      <w:r w:rsidRPr="003C5BBF">
        <w:rPr>
          <w:rFonts w:cs="David"/>
          <w:sz w:val="24"/>
          <w:szCs w:val="24"/>
          <w:rtl/>
        </w:rPr>
        <w:t xml:space="preserve">: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זיקה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דבר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משהו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ליתר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דיוק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בלבד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נקודת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הירידה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אלינו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האופק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שבו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השמים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והארץ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נוגעים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בזה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התחושה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היא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כמובן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'</w:t>
      </w:r>
      <w:proofErr w:type="spellStart"/>
      <w:r w:rsidRPr="003C5BBF">
        <w:rPr>
          <w:rFonts w:cs="David" w:hint="cs"/>
          <w:sz w:val="24"/>
          <w:szCs w:val="24"/>
          <w:rtl/>
        </w:rPr>
        <w:t>הכל</w:t>
      </w:r>
      <w:proofErr w:type="spellEnd"/>
      <w:r w:rsidRPr="003C5BBF">
        <w:rPr>
          <w:rFonts w:cs="David"/>
          <w:sz w:val="24"/>
          <w:szCs w:val="24"/>
          <w:rtl/>
        </w:rPr>
        <w:t>'</w:t>
      </w:r>
      <w:r w:rsidRPr="003C5BBF">
        <w:rPr>
          <w:rFonts w:cs="David" w:hint="cs"/>
          <w:sz w:val="24"/>
          <w:szCs w:val="24"/>
          <w:rtl/>
        </w:rPr>
        <w:t>.</w:t>
      </w:r>
    </w:p>
    <w:p w:rsidR="00962F17" w:rsidRPr="003C5BBF" w:rsidRDefault="00962F17" w:rsidP="003C5BB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62F17" w:rsidRPr="003C5BBF" w:rsidRDefault="00962F17" w:rsidP="003C5BBF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C5BBF">
        <w:rPr>
          <w:rFonts w:cs="David" w:hint="cs"/>
          <w:b/>
          <w:bCs/>
          <w:sz w:val="24"/>
          <w:szCs w:val="24"/>
          <w:rtl/>
        </w:rPr>
        <w:t>פילון</w:t>
      </w:r>
      <w:r w:rsidRPr="003C5BBF">
        <w:rPr>
          <w:rFonts w:cs="David"/>
          <w:b/>
          <w:bCs/>
          <w:sz w:val="24"/>
          <w:szCs w:val="24"/>
          <w:rtl/>
        </w:rPr>
        <w:t xml:space="preserve">, </w:t>
      </w:r>
      <w:r w:rsidRPr="003C5BBF">
        <w:rPr>
          <w:rFonts w:cs="David" w:hint="cs"/>
          <w:b/>
          <w:bCs/>
          <w:sz w:val="24"/>
          <w:szCs w:val="24"/>
          <w:rtl/>
        </w:rPr>
        <w:t>על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החלומות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חלק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א</w:t>
      </w:r>
      <w:r w:rsidRPr="003C5BBF">
        <w:rPr>
          <w:rFonts w:cs="David"/>
          <w:b/>
          <w:bCs/>
          <w:sz w:val="24"/>
          <w:szCs w:val="24"/>
          <w:rtl/>
        </w:rPr>
        <w:t xml:space="preserve"> 232</w:t>
      </w:r>
    </w:p>
    <w:p w:rsidR="00962F17" w:rsidRDefault="00962F17" w:rsidP="003C5BBF">
      <w:pPr>
        <w:spacing w:after="0"/>
        <w:jc w:val="both"/>
        <w:rPr>
          <w:rFonts w:cs="David" w:hint="cs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גם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בפרשיות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אחרות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בתורה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כשרצה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הכתוב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לחקור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כלשהו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להוויה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נוכח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ספק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פרטי</w:t>
      </w:r>
      <w:r w:rsidRPr="003C5BBF">
        <w:rPr>
          <w:rFonts w:cs="David"/>
          <w:sz w:val="24"/>
          <w:szCs w:val="24"/>
          <w:rtl/>
        </w:rPr>
        <w:t xml:space="preserve">; </w:t>
      </w:r>
      <w:r w:rsidRPr="003C5BBF">
        <w:rPr>
          <w:rFonts w:cs="David" w:hint="cs"/>
          <w:sz w:val="24"/>
          <w:szCs w:val="24"/>
          <w:rtl/>
        </w:rPr>
        <w:t>ואם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יביע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מישהו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כזה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הרי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יאמר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בחריגה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מסוימת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כי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מעצם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טבעה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מתחמקת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ההוויה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הנאמר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עליה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אבל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יכולה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להיות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עדות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במימרה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הנבואית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שנאמרה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הסקרן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לדעת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כלשהו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לאמור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אני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הקיים</w:t>
      </w:r>
      <w:r w:rsidRPr="003C5BBF">
        <w:rPr>
          <w:rFonts w:cs="David"/>
          <w:sz w:val="24"/>
          <w:szCs w:val="24"/>
          <w:rtl/>
        </w:rPr>
        <w:t xml:space="preserve">". </w:t>
      </w:r>
      <w:r w:rsidRPr="003C5BBF">
        <w:rPr>
          <w:rFonts w:cs="David" w:hint="cs"/>
          <w:sz w:val="24"/>
          <w:szCs w:val="24"/>
          <w:rtl/>
        </w:rPr>
        <w:t>מגמת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הדברים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הללו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כדלקמן</w:t>
      </w:r>
      <w:r w:rsidRPr="003C5BBF">
        <w:rPr>
          <w:rFonts w:cs="David"/>
          <w:sz w:val="24"/>
          <w:szCs w:val="24"/>
          <w:rtl/>
        </w:rPr>
        <w:t xml:space="preserve">: </w:t>
      </w:r>
      <w:r w:rsidRPr="003C5BBF">
        <w:rPr>
          <w:rFonts w:cs="David" w:hint="cs"/>
          <w:sz w:val="24"/>
          <w:szCs w:val="24"/>
          <w:rtl/>
        </w:rPr>
        <w:t>היות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שום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צדדים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הניתנים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להבנתו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האדם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רצוי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לפחות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שידע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קיומו</w:t>
      </w:r>
      <w:r w:rsidRPr="003C5BBF">
        <w:rPr>
          <w:rFonts w:cs="David"/>
          <w:sz w:val="24"/>
          <w:szCs w:val="24"/>
          <w:rtl/>
        </w:rPr>
        <w:t>.</w:t>
      </w:r>
    </w:p>
    <w:p w:rsidR="003C5BBF" w:rsidRPr="003C5BBF" w:rsidRDefault="003C5BBF" w:rsidP="003C5BBF">
      <w:pPr>
        <w:spacing w:after="0"/>
        <w:jc w:val="both"/>
        <w:rPr>
          <w:rFonts w:cs="David"/>
          <w:sz w:val="24"/>
          <w:szCs w:val="24"/>
          <w:rtl/>
        </w:rPr>
      </w:pPr>
    </w:p>
    <w:p w:rsidR="00962F17" w:rsidRPr="003C5BBF" w:rsidRDefault="00962F17" w:rsidP="003C5BBF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C5BBF">
        <w:rPr>
          <w:rFonts w:cs="David" w:hint="cs"/>
          <w:b/>
          <w:bCs/>
          <w:sz w:val="24"/>
          <w:szCs w:val="24"/>
          <w:rtl/>
        </w:rPr>
        <w:t>מורה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נבוכים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חלק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א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פרק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סב</w:t>
      </w:r>
      <w:r w:rsidRPr="003C5BBF">
        <w:rPr>
          <w:rFonts w:cs="David"/>
          <w:b/>
          <w:bCs/>
          <w:sz w:val="24"/>
          <w:szCs w:val="24"/>
          <w:rtl/>
        </w:rPr>
        <w:t>-</w:t>
      </w:r>
      <w:proofErr w:type="spellStart"/>
      <w:r w:rsidRPr="003C5BBF">
        <w:rPr>
          <w:rFonts w:cs="David" w:hint="cs"/>
          <w:b/>
          <w:bCs/>
          <w:sz w:val="24"/>
          <w:szCs w:val="24"/>
          <w:rtl/>
        </w:rPr>
        <w:t>סג</w:t>
      </w:r>
      <w:proofErr w:type="spellEnd"/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אני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מאמין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שאמרו</w:t>
      </w:r>
      <w:r w:rsidRPr="003C5BBF">
        <w:rPr>
          <w:rFonts w:cs="David"/>
          <w:sz w:val="24"/>
          <w:szCs w:val="24"/>
          <w:rtl/>
        </w:rPr>
        <w:t xml:space="preserve">: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ארבע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חכמים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מוסרין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לבניהם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ולתלמידיהם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פעם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בשבוע</w:t>
      </w:r>
      <w:r w:rsidRPr="003C5BBF">
        <w:rPr>
          <w:rFonts w:cs="David"/>
          <w:sz w:val="24"/>
          <w:szCs w:val="24"/>
          <w:rtl/>
        </w:rPr>
        <w:t xml:space="preserve"> - </w:t>
      </w:r>
      <w:r w:rsidRPr="003C5BBF">
        <w:rPr>
          <w:rFonts w:cs="David" w:hint="cs"/>
          <w:sz w:val="24"/>
          <w:szCs w:val="24"/>
          <w:rtl/>
        </w:rPr>
        <w:t>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כיצד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לבטא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גם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לימוד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העניין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למענו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יוחד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אזי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יהיה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גם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בכך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סוד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אלוהי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כי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הרוב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חושבים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שמבטאים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יותר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ואינם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מביאים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בחשבון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ושאפשר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לרכוש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באמצעותן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הדברים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הגדולים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ושעל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כן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דרושה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ההכנה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המוסרית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וההתכוננות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הרבה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הוזכרה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ברור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שכּל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הודעת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משמעויות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אלוהיות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מתוך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המשמעויות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סתרי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תורה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שהבהרנו</w:t>
      </w:r>
      <w:r w:rsidRPr="003C5BBF">
        <w:rPr>
          <w:rFonts w:cs="David"/>
          <w:sz w:val="24"/>
          <w:szCs w:val="24"/>
          <w:rtl/>
        </w:rPr>
        <w:t>.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/>
          <w:sz w:val="24"/>
          <w:szCs w:val="24"/>
          <w:rtl/>
        </w:rPr>
        <w:t>...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טוען</w:t>
      </w:r>
      <w:r w:rsidRPr="003C5BBF">
        <w:rPr>
          <w:rFonts w:cs="David"/>
          <w:sz w:val="24"/>
          <w:szCs w:val="24"/>
          <w:rtl/>
        </w:rPr>
        <w:t xml:space="preserve"> [</w:t>
      </w:r>
      <w:r w:rsidRPr="003C5BBF">
        <w:rPr>
          <w:rFonts w:cs="David" w:hint="cs"/>
          <w:sz w:val="24"/>
          <w:szCs w:val="24"/>
          <w:rtl/>
        </w:rPr>
        <w:t>לידיעת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הנסתר</w:t>
      </w:r>
      <w:r w:rsidRPr="003C5BBF">
        <w:rPr>
          <w:rFonts w:cs="David"/>
          <w:sz w:val="24"/>
          <w:szCs w:val="24"/>
          <w:rtl/>
        </w:rPr>
        <w:t xml:space="preserve">] </w:t>
      </w:r>
      <w:r w:rsidRPr="003C5BBF">
        <w:rPr>
          <w:rFonts w:cs="David" w:hint="cs"/>
          <w:sz w:val="24"/>
          <w:szCs w:val="24"/>
          <w:rtl/>
        </w:rPr>
        <w:t>בזמנים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כולם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שטען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שבאו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עיון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וראיות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שהורו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אלוה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לעולם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כולו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למשל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אברהם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שטען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שירדה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רוחנית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כוכב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מלאך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וכיוצא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בזה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שאדם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יטען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לנבואה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מכיוון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דיבר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ושלח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-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נשמע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מעולם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לפני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רבנו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וכאשר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נגלה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יתעלה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ויתהדר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למשה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רבנו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וציווה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לזמן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בני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האדם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ולהביא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השליחות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הזאת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אזי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אמר</w:t>
      </w:r>
      <w:r w:rsidRPr="003C5BBF">
        <w:rPr>
          <w:rFonts w:cs="David"/>
          <w:sz w:val="24"/>
          <w:szCs w:val="24"/>
          <w:rtl/>
        </w:rPr>
        <w:t>: "</w:t>
      </w:r>
      <w:r w:rsidRPr="003C5BBF">
        <w:rPr>
          <w:rFonts w:cs="David" w:hint="cs"/>
          <w:sz w:val="24"/>
          <w:szCs w:val="24"/>
          <w:rtl/>
        </w:rPr>
        <w:t>הדבר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הראשון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שישאלו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שאאמת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שנמצא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אלוה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לעולם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אחר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אטען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שלחני</w:t>
      </w:r>
      <w:r w:rsidRPr="003C5BBF">
        <w:rPr>
          <w:rFonts w:cs="David"/>
          <w:sz w:val="24"/>
          <w:szCs w:val="24"/>
          <w:rtl/>
        </w:rPr>
        <w:t xml:space="preserve">". </w:t>
      </w:r>
      <w:r w:rsidRPr="003C5BBF">
        <w:rPr>
          <w:rFonts w:cs="David" w:hint="cs"/>
          <w:sz w:val="24"/>
          <w:szCs w:val="24"/>
          <w:rtl/>
        </w:rPr>
        <w:t>כי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בני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האדם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באותם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ימים</w:t>
      </w:r>
      <w:r w:rsidRPr="003C5BBF">
        <w:rPr>
          <w:rFonts w:cs="David"/>
          <w:sz w:val="24"/>
          <w:szCs w:val="24"/>
          <w:rtl/>
        </w:rPr>
        <w:t xml:space="preserve"> - </w:t>
      </w:r>
      <w:r w:rsidRPr="003C5BBF">
        <w:rPr>
          <w:rFonts w:cs="David" w:hint="cs"/>
          <w:sz w:val="24"/>
          <w:szCs w:val="24"/>
          <w:rtl/>
        </w:rPr>
        <w:t>למעט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בודדים</w:t>
      </w:r>
      <w:r w:rsidRPr="003C5BBF">
        <w:rPr>
          <w:rFonts w:cs="David"/>
          <w:sz w:val="24"/>
          <w:szCs w:val="24"/>
          <w:rtl/>
        </w:rPr>
        <w:t xml:space="preserve"> - </w:t>
      </w:r>
      <w:r w:rsidRPr="003C5BBF">
        <w:rPr>
          <w:rFonts w:cs="David" w:hint="cs"/>
          <w:sz w:val="24"/>
          <w:szCs w:val="24"/>
          <w:rtl/>
        </w:rPr>
        <w:t>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מודעים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למציאות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האלוה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לכן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הודיעו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אז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ידיעה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יביאה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אליהם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שתאמת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בעיניהם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מציאות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האלוה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וזהו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אהיה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אהיה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הנגזר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מן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היה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והוא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המציאות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כי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היה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מורה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המשמעות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כַּאן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ובלשון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העברית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הבדל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שתאמר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היה</w:t>
      </w:r>
      <w:r w:rsidRPr="003C5BBF">
        <w:rPr>
          <w:rFonts w:cs="David"/>
          <w:sz w:val="24"/>
          <w:szCs w:val="24"/>
          <w:rtl/>
        </w:rPr>
        <w:t>" ("</w:t>
      </w:r>
      <w:r w:rsidRPr="003C5BBF">
        <w:rPr>
          <w:rFonts w:cs="David" w:hint="cs"/>
          <w:sz w:val="24"/>
          <w:szCs w:val="24"/>
          <w:rtl/>
        </w:rPr>
        <w:t>כַּאן</w:t>
      </w:r>
      <w:r w:rsidRPr="003C5BBF">
        <w:rPr>
          <w:rFonts w:cs="David"/>
          <w:sz w:val="24"/>
          <w:szCs w:val="24"/>
          <w:rtl/>
        </w:rPr>
        <w:t xml:space="preserve">")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נמצא</w:t>
      </w:r>
      <w:r w:rsidRPr="003C5BBF">
        <w:rPr>
          <w:rFonts w:cs="David"/>
          <w:sz w:val="24"/>
          <w:szCs w:val="24"/>
          <w:rtl/>
        </w:rPr>
        <w:t xml:space="preserve">". 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הסוד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בחזרה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ביטוי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עצמו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המורה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מציאות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בתור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תואר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שהרי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מצריכה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הזכרת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תואר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מחובר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מכיוון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חסרה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הגוררת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משפט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זיקה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הראשון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המתואר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הוּשָת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אהיה</w:t>
      </w:r>
      <w:r w:rsidRPr="003C5BBF">
        <w:rPr>
          <w:rFonts w:cs="David"/>
          <w:sz w:val="24"/>
          <w:szCs w:val="24"/>
          <w:rtl/>
        </w:rPr>
        <w:t xml:space="preserve">; </w:t>
      </w:r>
      <w:r w:rsidRPr="003C5BBF">
        <w:rPr>
          <w:rFonts w:cs="David" w:hint="cs"/>
          <w:sz w:val="24"/>
          <w:szCs w:val="24"/>
          <w:rtl/>
        </w:rPr>
        <w:t>והשם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השני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תיאר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אהיה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הוא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ממש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הרי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כאילו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במפורש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שהמתואר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התואר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עצמו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היתה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הבהרה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למשמעות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נמצא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בתוקף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מציאות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הביא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סיכום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וכך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פירושה</w:t>
      </w:r>
      <w:r w:rsidRPr="003C5BBF">
        <w:rPr>
          <w:rFonts w:cs="David"/>
          <w:sz w:val="24"/>
          <w:szCs w:val="24"/>
          <w:rtl/>
        </w:rPr>
        <w:t>: "</w:t>
      </w:r>
      <w:r w:rsidRPr="003C5BBF">
        <w:rPr>
          <w:rFonts w:cs="David" w:hint="cs"/>
          <w:sz w:val="24"/>
          <w:szCs w:val="24"/>
          <w:rtl/>
        </w:rPr>
        <w:t>הנמצא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הנמצא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מחויב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המציאות</w:t>
      </w:r>
      <w:r w:rsidRPr="003C5BBF">
        <w:rPr>
          <w:rFonts w:cs="David"/>
          <w:sz w:val="24"/>
          <w:szCs w:val="24"/>
          <w:rtl/>
        </w:rPr>
        <w:t xml:space="preserve">". </w:t>
      </w:r>
    </w:p>
    <w:p w:rsidR="00962F17" w:rsidRPr="003C5BBF" w:rsidRDefault="00962F17" w:rsidP="003C5BBF">
      <w:pPr>
        <w:spacing w:after="0"/>
        <w:jc w:val="both"/>
        <w:rPr>
          <w:rFonts w:cs="David" w:hint="cs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ההוכחה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המופתית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מביאה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בהכרח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דבר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מחויב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המציאות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נעדר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ייעדר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הרי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שהתברר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שהשמות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נגזרים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נאמרים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בשיתוף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ואין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יתעלה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בלתי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נגזר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זולת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ארבע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אותיות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המפורש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מכיוון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מורה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תואר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lastRenderedPageBreak/>
        <w:t>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מציאות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גרידא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זולת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מציאות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מוחלטת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כוללת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שיהיה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תמיד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כלומר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מחויב</w:t>
      </w:r>
      <w:r w:rsidRPr="003C5BBF">
        <w:rPr>
          <w:rFonts w:cs="David"/>
          <w:sz w:val="24"/>
          <w:szCs w:val="24"/>
          <w:rtl/>
        </w:rPr>
        <w:t>-</w:t>
      </w:r>
      <w:r w:rsidRPr="003C5BBF">
        <w:rPr>
          <w:rFonts w:cs="David" w:hint="cs"/>
          <w:sz w:val="24"/>
          <w:szCs w:val="24"/>
          <w:rtl/>
        </w:rPr>
        <w:t>המציאות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הבן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תכלית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הדברים</w:t>
      </w:r>
      <w:r w:rsidRPr="003C5BBF">
        <w:rPr>
          <w:rFonts w:cs="David"/>
          <w:sz w:val="24"/>
          <w:szCs w:val="24"/>
          <w:rtl/>
        </w:rPr>
        <w:t>!</w:t>
      </w:r>
    </w:p>
    <w:p w:rsidR="00962F17" w:rsidRPr="003C5BBF" w:rsidRDefault="00962F17" w:rsidP="003C5BB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62F17" w:rsidRPr="003C5BBF" w:rsidRDefault="00962F17" w:rsidP="003C5BBF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C5BBF">
        <w:rPr>
          <w:rFonts w:cs="David" w:hint="cs"/>
          <w:b/>
          <w:bCs/>
          <w:sz w:val="24"/>
          <w:szCs w:val="24"/>
          <w:rtl/>
        </w:rPr>
        <w:t>רוזנצווייג</w:t>
      </w:r>
      <w:r w:rsidRPr="003C5BBF">
        <w:rPr>
          <w:rFonts w:cs="David"/>
          <w:b/>
          <w:bCs/>
          <w:sz w:val="24"/>
          <w:szCs w:val="24"/>
          <w:rtl/>
        </w:rPr>
        <w:t xml:space="preserve">, </w:t>
      </w:r>
      <w:r w:rsidRPr="003C5BBF">
        <w:rPr>
          <w:rFonts w:cs="David" w:hint="cs"/>
          <w:b/>
          <w:bCs/>
          <w:sz w:val="24"/>
          <w:szCs w:val="24"/>
          <w:rtl/>
        </w:rPr>
        <w:t>פירושים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לשירי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רבי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יהודה</w:t>
      </w:r>
      <w:r w:rsidRPr="003C5BBF">
        <w:rPr>
          <w:rFonts w:cs="David"/>
          <w:b/>
          <w:bCs/>
          <w:sz w:val="24"/>
          <w:szCs w:val="24"/>
          <w:rtl/>
        </w:rPr>
        <w:t xml:space="preserve"> </w:t>
      </w:r>
      <w:r w:rsidRPr="003C5BBF">
        <w:rPr>
          <w:rFonts w:cs="David" w:hint="cs"/>
          <w:b/>
          <w:bCs/>
          <w:sz w:val="24"/>
          <w:szCs w:val="24"/>
          <w:rtl/>
        </w:rPr>
        <w:t>הלוי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מהי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בעצם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חוסר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האפשרות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להגות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האל</w:t>
      </w:r>
      <w:r w:rsidRPr="003C5BBF">
        <w:rPr>
          <w:rFonts w:cs="David"/>
          <w:sz w:val="24"/>
          <w:szCs w:val="24"/>
          <w:rtl/>
        </w:rPr>
        <w:t xml:space="preserve">? ... </w:t>
      </w:r>
      <w:r w:rsidRPr="003C5BBF">
        <w:rPr>
          <w:rFonts w:cs="David" w:hint="cs"/>
          <w:sz w:val="24"/>
          <w:szCs w:val="24"/>
          <w:rtl/>
        </w:rPr>
        <w:t>שמות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בכלל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ניתנים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להגייה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בתנאים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מיוחדים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מאד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בשיחה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בנוכחות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שלישי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תהיה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פגיעה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בנימוס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ובתחושה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הטבעית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להגות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השלישי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במקום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גוררים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השלישי</w:t>
      </w:r>
      <w:r w:rsidRPr="003C5BBF">
        <w:rPr>
          <w:rFonts w:cs="David"/>
          <w:sz w:val="24"/>
          <w:szCs w:val="24"/>
          <w:rtl/>
        </w:rPr>
        <w:t xml:space="preserve"> – </w:t>
      </w:r>
      <w:r w:rsidRPr="003C5BBF">
        <w:rPr>
          <w:rFonts w:cs="David" w:hint="cs"/>
          <w:sz w:val="24"/>
          <w:szCs w:val="24"/>
          <w:rtl/>
        </w:rPr>
        <w:t>לפחות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לרגע</w:t>
      </w:r>
      <w:r w:rsidRPr="003C5BBF">
        <w:rPr>
          <w:rFonts w:cs="David"/>
          <w:sz w:val="24"/>
          <w:szCs w:val="24"/>
          <w:rtl/>
        </w:rPr>
        <w:t xml:space="preserve"> – </w:t>
      </w:r>
      <w:r w:rsidRPr="003C5BBF">
        <w:rPr>
          <w:rFonts w:cs="David" w:hint="cs"/>
          <w:sz w:val="24"/>
          <w:szCs w:val="24"/>
          <w:rtl/>
        </w:rPr>
        <w:t>לתוך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השיחה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ופונים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ובכן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נוכח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לבטא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בפנייה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לגבי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במקורו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לשון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פנייה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לאחר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שנושא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עזב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המקום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היחסות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הדקדוקיות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האחרות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בחשבון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הוגים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שנוכח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מבלי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לפנות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יחוש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עצמו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לפחות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לרגע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כמי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שדחקו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החוצה</w:t>
      </w:r>
      <w:r w:rsidRPr="003C5BBF">
        <w:rPr>
          <w:rFonts w:cs="David"/>
          <w:sz w:val="24"/>
          <w:szCs w:val="24"/>
          <w:rtl/>
        </w:rPr>
        <w:t xml:space="preserve">". </w:t>
      </w:r>
      <w:r w:rsidRPr="003C5BBF">
        <w:rPr>
          <w:rFonts w:cs="David" w:hint="cs"/>
          <w:sz w:val="24"/>
          <w:szCs w:val="24"/>
          <w:rtl/>
        </w:rPr>
        <w:t>אך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אלהים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לעולם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עוזב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הניסיונות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להגות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יכולים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להתפרש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כנסיונות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לדחוק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החוצה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מבקשים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לדחוק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החוצה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אלהי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היהודים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העתיק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להופכו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שעבר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העולם</w:t>
      </w:r>
      <w:r w:rsidRPr="003C5BBF">
        <w:rPr>
          <w:rFonts w:cs="David"/>
          <w:sz w:val="24"/>
          <w:szCs w:val="24"/>
          <w:rtl/>
        </w:rPr>
        <w:t>, "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זאוס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ואפולו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בעל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ועשתורת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שהם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בבחינת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לגבי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זמננו</w:t>
      </w:r>
      <w:r w:rsidRPr="003C5BBF">
        <w:rPr>
          <w:rFonts w:cs="David"/>
          <w:sz w:val="24"/>
          <w:szCs w:val="24"/>
          <w:rtl/>
        </w:rPr>
        <w:t xml:space="preserve">... 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שכן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אמנם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שקובע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כפנייה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רק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הגוי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כאשר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מאיימת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סכנה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שיהיה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הגוי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בלבד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אני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מבקש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מנוס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אחר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אזי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הראשון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הופך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לגבי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בלתי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ניתן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להיגוי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אבל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נעשה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האמיתי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משמש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פנייה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בפי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ששייך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מי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שמנסה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לחזור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באופן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מלאכותי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הקודם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מוציא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עצמו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מחוג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השייכים</w:t>
      </w:r>
      <w:r w:rsidRPr="003C5BBF">
        <w:rPr>
          <w:rFonts w:cs="David"/>
          <w:sz w:val="24"/>
          <w:szCs w:val="24"/>
          <w:rtl/>
        </w:rPr>
        <w:t>...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אולם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לאלהים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כאן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השמות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ניסיונות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לכנות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הבלתי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ניתן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לכינוי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והאם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מותר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אפוא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להתיחס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כאן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כלשהו</w:t>
      </w:r>
      <w:r w:rsidRPr="003C5BBF">
        <w:rPr>
          <w:rFonts w:cs="David"/>
          <w:sz w:val="24"/>
          <w:szCs w:val="24"/>
          <w:rtl/>
        </w:rPr>
        <w:t xml:space="preserve">... </w:t>
      </w:r>
      <w:r w:rsidRPr="003C5BBF">
        <w:rPr>
          <w:rFonts w:cs="David" w:hint="cs"/>
          <w:sz w:val="24"/>
          <w:szCs w:val="24"/>
          <w:rtl/>
        </w:rPr>
        <w:t>באותה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רצינות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כלומר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לקבלו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בתור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אמיתי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שאנו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מתיחסים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לבן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אדם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זאת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רצינית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מאד</w:t>
      </w:r>
      <w:r w:rsidRPr="003C5BBF">
        <w:rPr>
          <w:rFonts w:cs="David"/>
          <w:sz w:val="24"/>
          <w:szCs w:val="24"/>
          <w:rtl/>
        </w:rPr>
        <w:t>.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  <w:rtl/>
        </w:rPr>
      </w:pPr>
      <w:r w:rsidRPr="003C5BBF">
        <w:rPr>
          <w:rFonts w:cs="David" w:hint="cs"/>
          <w:sz w:val="24"/>
          <w:szCs w:val="24"/>
          <w:rtl/>
        </w:rPr>
        <w:t>אבל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לאדם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אף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ניתן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תחילה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וכי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כפי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הנותנים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אותו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האם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יש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לשמו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אמיתות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אחרת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מאשר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להיקרא</w:t>
      </w:r>
      <w:r w:rsidRPr="003C5BBF">
        <w:rPr>
          <w:rFonts w:cs="David"/>
          <w:sz w:val="24"/>
          <w:szCs w:val="24"/>
          <w:rtl/>
        </w:rPr>
        <w:t xml:space="preserve">? </w:t>
      </w:r>
      <w:r w:rsidRPr="003C5BBF">
        <w:rPr>
          <w:rFonts w:cs="David" w:hint="cs"/>
          <w:sz w:val="24"/>
          <w:szCs w:val="24"/>
          <w:rtl/>
        </w:rPr>
        <w:t>יהודה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הלוי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והעם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היהודי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פונים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מזה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אלפי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proofErr w:type="spellStart"/>
      <w:r w:rsidRPr="003C5BBF">
        <w:rPr>
          <w:rFonts w:cs="David" w:hint="cs"/>
          <w:sz w:val="24"/>
          <w:szCs w:val="24"/>
          <w:rtl/>
        </w:rPr>
        <w:t>אלהים</w:t>
      </w:r>
      <w:proofErr w:type="spellEnd"/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המוכר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היטב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המופיע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בשיר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 [</w:t>
      </w:r>
      <w:r w:rsidRPr="003C5BBF">
        <w:rPr>
          <w:rFonts w:cs="David" w:hint="cs"/>
          <w:sz w:val="24"/>
          <w:szCs w:val="24"/>
          <w:rtl/>
        </w:rPr>
        <w:t>שם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אדנות</w:t>
      </w:r>
      <w:r w:rsidRPr="003C5BBF">
        <w:rPr>
          <w:rFonts w:cs="David"/>
          <w:sz w:val="24"/>
          <w:szCs w:val="24"/>
          <w:rtl/>
        </w:rPr>
        <w:t xml:space="preserve">]... </w:t>
      </w:r>
      <w:r w:rsidRPr="003C5BBF">
        <w:rPr>
          <w:rFonts w:cs="David" w:hint="cs"/>
          <w:sz w:val="24"/>
          <w:szCs w:val="24"/>
          <w:rtl/>
        </w:rPr>
        <w:t>האל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נקרא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אפוא</w:t>
      </w:r>
      <w:r w:rsidRPr="003C5BBF">
        <w:rPr>
          <w:rFonts w:cs="David"/>
          <w:sz w:val="24"/>
          <w:szCs w:val="24"/>
          <w:rtl/>
        </w:rPr>
        <w:t xml:space="preserve"> – </w:t>
      </w:r>
      <w:r w:rsidRPr="003C5BBF">
        <w:rPr>
          <w:rFonts w:cs="David" w:hint="cs"/>
          <w:sz w:val="24"/>
          <w:szCs w:val="24"/>
          <w:rtl/>
        </w:rPr>
        <w:t>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אכן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חי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ולא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</w:t>
      </w:r>
      <w:r w:rsidRPr="003C5BBF">
        <w:rPr>
          <w:rFonts w:cs="David"/>
          <w:sz w:val="24"/>
          <w:szCs w:val="24"/>
          <w:rtl/>
        </w:rPr>
        <w:t xml:space="preserve"> – </w:t>
      </w:r>
      <w:r w:rsidRPr="003C5BBF">
        <w:rPr>
          <w:rFonts w:cs="David" w:hint="cs"/>
          <w:sz w:val="24"/>
          <w:szCs w:val="24"/>
          <w:rtl/>
        </w:rPr>
        <w:t>באמת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כפי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שפונים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אליו</w:t>
      </w:r>
      <w:r w:rsidRPr="003C5BBF">
        <w:rPr>
          <w:rFonts w:cs="David"/>
          <w:sz w:val="24"/>
          <w:szCs w:val="24"/>
          <w:rtl/>
        </w:rPr>
        <w:t xml:space="preserve">. </w:t>
      </w:r>
      <w:r w:rsidRPr="003C5BBF">
        <w:rPr>
          <w:rFonts w:cs="David" w:hint="cs"/>
          <w:sz w:val="24"/>
          <w:szCs w:val="24"/>
          <w:rtl/>
        </w:rPr>
        <w:t>ואם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שבתאי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צבי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מעז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פנים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לכוף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כניסתה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מלכות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שמיים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לתוך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עולמנו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זה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כישלונו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מתגלה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בכך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שאין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יכול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לבטא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התנועות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שכלל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אינן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נותנות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ההגייה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הנכונה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ושהוא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נכשל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אפוא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בניסיונו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לקפוץ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קץ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ההיסטוריה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העולמית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היהודית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כמו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שאלה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מבני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תקופתנו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האומרים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במקום</w:t>
      </w:r>
      <w:r w:rsidRPr="003C5BBF">
        <w:rPr>
          <w:rFonts w:cs="David"/>
          <w:sz w:val="24"/>
          <w:szCs w:val="24"/>
          <w:rtl/>
        </w:rPr>
        <w:t xml:space="preserve"> "</w:t>
      </w:r>
      <w:proofErr w:type="spellStart"/>
      <w:r w:rsidRPr="003C5BBF">
        <w:rPr>
          <w:rFonts w:cs="David" w:hint="cs"/>
          <w:sz w:val="24"/>
          <w:szCs w:val="24"/>
          <w:rtl/>
        </w:rPr>
        <w:t>אלהים</w:t>
      </w:r>
      <w:proofErr w:type="spellEnd"/>
      <w:r w:rsidRPr="003C5BBF">
        <w:rPr>
          <w:rFonts w:cs="David"/>
          <w:sz w:val="24"/>
          <w:szCs w:val="24"/>
          <w:rtl/>
        </w:rPr>
        <w:t xml:space="preserve">" </w:t>
      </w:r>
      <w:r w:rsidRPr="003C5BBF">
        <w:rPr>
          <w:rFonts w:cs="David" w:hint="cs"/>
          <w:sz w:val="24"/>
          <w:szCs w:val="24"/>
          <w:rtl/>
        </w:rPr>
        <w:t>את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טוענים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שהוא</w:t>
      </w:r>
      <w:r w:rsidRPr="003C5BBF">
        <w:rPr>
          <w:rFonts w:cs="David"/>
          <w:sz w:val="24"/>
          <w:szCs w:val="24"/>
          <w:rtl/>
        </w:rPr>
        <w:t xml:space="preserve"> "</w:t>
      </w:r>
      <w:r w:rsidRPr="003C5BBF">
        <w:rPr>
          <w:rFonts w:cs="David" w:hint="cs"/>
          <w:sz w:val="24"/>
          <w:szCs w:val="24"/>
          <w:rtl/>
        </w:rPr>
        <w:t>ההגייה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המדעית</w:t>
      </w:r>
      <w:r w:rsidRPr="003C5BBF">
        <w:rPr>
          <w:rFonts w:cs="David"/>
          <w:sz w:val="24"/>
          <w:szCs w:val="24"/>
          <w:rtl/>
        </w:rPr>
        <w:t xml:space="preserve">", </w:t>
      </w:r>
      <w:r w:rsidRPr="003C5BBF">
        <w:rPr>
          <w:rFonts w:cs="David" w:hint="cs"/>
          <w:sz w:val="24"/>
          <w:szCs w:val="24"/>
          <w:rtl/>
        </w:rPr>
        <w:t>מנסים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לקפוץ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מחוץ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לתחומה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של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אותה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היסטוריה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עולמית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יהודית</w:t>
      </w:r>
      <w:r w:rsidRPr="003C5BBF">
        <w:rPr>
          <w:rFonts w:cs="David"/>
          <w:sz w:val="24"/>
          <w:szCs w:val="24"/>
          <w:rtl/>
        </w:rPr>
        <w:t xml:space="preserve">, </w:t>
      </w:r>
      <w:r w:rsidRPr="003C5BBF">
        <w:rPr>
          <w:rFonts w:cs="David" w:hint="cs"/>
          <w:sz w:val="24"/>
          <w:szCs w:val="24"/>
          <w:rtl/>
        </w:rPr>
        <w:t>תחום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שהיו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כלולים</w:t>
      </w:r>
      <w:r w:rsidRPr="003C5BBF">
        <w:rPr>
          <w:rFonts w:cs="David"/>
          <w:sz w:val="24"/>
          <w:szCs w:val="24"/>
          <w:rtl/>
        </w:rPr>
        <w:t xml:space="preserve"> </w:t>
      </w:r>
      <w:r w:rsidRPr="003C5BBF">
        <w:rPr>
          <w:rFonts w:cs="David" w:hint="cs"/>
          <w:sz w:val="24"/>
          <w:szCs w:val="24"/>
          <w:rtl/>
        </w:rPr>
        <w:t>בו</w:t>
      </w:r>
      <w:r w:rsidRPr="003C5BBF">
        <w:rPr>
          <w:rFonts w:cs="David"/>
          <w:sz w:val="24"/>
          <w:szCs w:val="24"/>
          <w:rtl/>
        </w:rPr>
        <w:t>.</w:t>
      </w:r>
    </w:p>
    <w:p w:rsidR="00962F17" w:rsidRPr="003C5BBF" w:rsidRDefault="00962F17" w:rsidP="003C5BBF">
      <w:pPr>
        <w:spacing w:after="0"/>
        <w:jc w:val="both"/>
        <w:rPr>
          <w:rFonts w:cs="David"/>
          <w:sz w:val="24"/>
          <w:szCs w:val="24"/>
        </w:rPr>
      </w:pPr>
    </w:p>
    <w:sectPr w:rsidR="00962F17" w:rsidRPr="003C5BBF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62F17"/>
    <w:rsid w:val="003C5BBF"/>
    <w:rsid w:val="004A24C7"/>
    <w:rsid w:val="005559A7"/>
    <w:rsid w:val="0096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1</cp:revision>
  <dcterms:created xsi:type="dcterms:W3CDTF">2014-12-15T13:57:00Z</dcterms:created>
  <dcterms:modified xsi:type="dcterms:W3CDTF">2014-12-15T14:14:00Z</dcterms:modified>
</cp:coreProperties>
</file>