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57" w:rsidRPr="00F1298D" w:rsidRDefault="000C1B57" w:rsidP="00DA38C6">
      <w:pPr>
        <w:spacing w:line="360" w:lineRule="auto"/>
        <w:jc w:val="both"/>
        <w:rPr>
          <w:rFonts w:cs="FrankRuehl"/>
          <w:sz w:val="16"/>
          <w:szCs w:val="16"/>
          <w:rtl/>
        </w:rPr>
      </w:pPr>
      <w:r w:rsidRPr="00F1298D">
        <w:rPr>
          <w:rFonts w:cs="FrankRuehl" w:hint="cs"/>
          <w:sz w:val="16"/>
          <w:szCs w:val="16"/>
          <w:rtl/>
        </w:rPr>
        <w:t xml:space="preserve">ישועתך קיוויתי ה', </w:t>
      </w:r>
      <w:r>
        <w:rPr>
          <w:rFonts w:cs="FrankRuehl" w:hint="cs"/>
          <w:sz w:val="16"/>
          <w:szCs w:val="16"/>
          <w:rtl/>
        </w:rPr>
        <w:t xml:space="preserve">קיץ תשע"ה, ישיבת שיח יצחק, </w:t>
      </w:r>
      <w:r w:rsidRPr="00F1298D">
        <w:rPr>
          <w:rFonts w:cs="FrankRuehl" w:hint="cs"/>
          <w:sz w:val="16"/>
          <w:szCs w:val="16"/>
          <w:rtl/>
        </w:rPr>
        <w:t xml:space="preserve">על דעת המקום מפגש </w:t>
      </w:r>
      <w:r w:rsidR="00223883">
        <w:rPr>
          <w:rFonts w:cs="FrankRuehl" w:hint="cs"/>
          <w:sz w:val="16"/>
          <w:szCs w:val="16"/>
          <w:rtl/>
        </w:rPr>
        <w:t>2</w:t>
      </w:r>
    </w:p>
    <w:p w:rsidR="000C1B57" w:rsidRDefault="000C1B57" w:rsidP="000C1B57">
      <w:pPr>
        <w:spacing w:line="360" w:lineRule="auto"/>
        <w:ind w:left="-154"/>
        <w:jc w:val="both"/>
        <w:rPr>
          <w:rFonts w:cs="FrankRuehl" w:hint="cs"/>
          <w:b/>
          <w:bCs/>
          <w:sz w:val="22"/>
          <w:szCs w:val="22"/>
          <w:rtl/>
        </w:rPr>
      </w:pPr>
    </w:p>
    <w:p w:rsidR="004D678F" w:rsidRPr="004A6D6D" w:rsidRDefault="004A6D6D" w:rsidP="004A6D6D">
      <w:pPr>
        <w:spacing w:line="360" w:lineRule="auto"/>
        <w:ind w:left="-154"/>
        <w:jc w:val="both"/>
        <w:rPr>
          <w:rFonts w:cs="FrankRuehl" w:hint="cs"/>
          <w:u w:val="single"/>
          <w:rtl/>
        </w:rPr>
      </w:pPr>
      <w:r w:rsidRPr="004A6D6D">
        <w:rPr>
          <w:rFonts w:cs="FrankRuehl" w:hint="cs"/>
          <w:u w:val="single"/>
          <w:rtl/>
        </w:rPr>
        <w:t>אני בתוך הגולה וזוכה לרזי התורה</w:t>
      </w:r>
    </w:p>
    <w:p w:rsidR="004A6D6D" w:rsidRDefault="004A6D6D" w:rsidP="004A6D6D">
      <w:pPr>
        <w:spacing w:line="360" w:lineRule="auto"/>
        <w:ind w:left="-154"/>
        <w:jc w:val="both"/>
        <w:rPr>
          <w:rFonts w:cs="FrankRuehl" w:hint="cs"/>
          <w:b/>
          <w:bCs/>
          <w:sz w:val="22"/>
          <w:szCs w:val="22"/>
          <w:rtl/>
        </w:rPr>
      </w:pPr>
    </w:p>
    <w:p w:rsidR="00604AE2" w:rsidRDefault="00604AE2" w:rsidP="000C1B57">
      <w:pPr>
        <w:spacing w:line="360" w:lineRule="auto"/>
        <w:ind w:left="-154"/>
        <w:jc w:val="both"/>
        <w:rPr>
          <w:rFonts w:cs="FrankRuehl"/>
          <w:b/>
          <w:bCs/>
          <w:sz w:val="22"/>
          <w:szCs w:val="22"/>
          <w:rtl/>
        </w:rPr>
      </w:pPr>
      <w:r>
        <w:rPr>
          <w:rFonts w:cs="FrankRuehl" w:hint="cs"/>
          <w:b/>
          <w:bCs/>
          <w:sz w:val="22"/>
          <w:szCs w:val="22"/>
          <w:rtl/>
        </w:rPr>
        <w:t>1</w:t>
      </w:r>
    </w:p>
    <w:p w:rsidR="00074090" w:rsidRDefault="00074090" w:rsidP="00DA38C6">
      <w:pPr>
        <w:spacing w:line="360" w:lineRule="auto"/>
        <w:ind w:left="-154"/>
        <w:jc w:val="both"/>
        <w:rPr>
          <w:rFonts w:cs="FrankRuehl" w:hint="cs"/>
          <w:sz w:val="22"/>
          <w:szCs w:val="22"/>
          <w:rtl/>
        </w:rPr>
      </w:pPr>
      <w:r>
        <w:rPr>
          <w:rFonts w:cs="FrankRuehl" w:hint="cs"/>
          <w:b/>
          <w:bCs/>
          <w:sz w:val="22"/>
          <w:szCs w:val="22"/>
          <w:rtl/>
        </w:rPr>
        <w:t xml:space="preserve">ר' נחמן מברסלב, </w:t>
      </w:r>
      <w:r w:rsidR="00604AE2" w:rsidRPr="00074090">
        <w:rPr>
          <w:rFonts w:cs="FrankRuehl" w:hint="cs"/>
          <w:b/>
          <w:bCs/>
          <w:sz w:val="22"/>
          <w:szCs w:val="22"/>
          <w:rtl/>
        </w:rPr>
        <w:t xml:space="preserve">ליקוטי </w:t>
      </w:r>
      <w:proofErr w:type="spellStart"/>
      <w:r w:rsidR="00604AE2" w:rsidRPr="00074090">
        <w:rPr>
          <w:rFonts w:cs="FrankRuehl" w:hint="cs"/>
          <w:b/>
          <w:bCs/>
          <w:sz w:val="22"/>
          <w:szCs w:val="22"/>
          <w:rtl/>
        </w:rPr>
        <w:t>מוהר"ן</w:t>
      </w:r>
      <w:proofErr w:type="spellEnd"/>
      <w:r w:rsidR="00604AE2" w:rsidRPr="00074090">
        <w:rPr>
          <w:rFonts w:cs="FrankRuehl" w:hint="cs"/>
          <w:b/>
          <w:bCs/>
          <w:sz w:val="22"/>
          <w:szCs w:val="22"/>
          <w:rtl/>
        </w:rPr>
        <w:t xml:space="preserve"> </w:t>
      </w:r>
      <w:proofErr w:type="spellStart"/>
      <w:r w:rsidR="00604AE2" w:rsidRPr="00074090">
        <w:rPr>
          <w:rFonts w:cs="FrankRuehl" w:hint="cs"/>
          <w:b/>
          <w:bCs/>
          <w:sz w:val="22"/>
          <w:szCs w:val="22"/>
          <w:rtl/>
        </w:rPr>
        <w:t>תנינא</w:t>
      </w:r>
      <w:proofErr w:type="spellEnd"/>
      <w:r w:rsidR="00604AE2" w:rsidRPr="00074090">
        <w:rPr>
          <w:rFonts w:cs="FrankRuehl" w:hint="cs"/>
          <w:b/>
          <w:bCs/>
          <w:sz w:val="22"/>
          <w:szCs w:val="22"/>
          <w:rtl/>
        </w:rPr>
        <w:t xml:space="preserve"> </w:t>
      </w:r>
      <w:proofErr w:type="spellStart"/>
      <w:r w:rsidR="00604AE2" w:rsidRPr="00074090">
        <w:rPr>
          <w:rFonts w:cs="FrankRuehl" w:hint="cs"/>
          <w:b/>
          <w:bCs/>
          <w:sz w:val="22"/>
          <w:szCs w:val="22"/>
          <w:rtl/>
        </w:rPr>
        <w:t>קטז</w:t>
      </w:r>
      <w:proofErr w:type="spellEnd"/>
      <w:r w:rsidR="00604AE2" w:rsidRPr="00074090">
        <w:rPr>
          <w:rFonts w:cs="FrankRuehl" w:hint="cs"/>
          <w:sz w:val="22"/>
          <w:szCs w:val="22"/>
          <w:rtl/>
        </w:rPr>
        <w:t xml:space="preserve">: </w:t>
      </w:r>
    </w:p>
    <w:p w:rsidR="00DA38C6" w:rsidRPr="00074090" w:rsidRDefault="00604AE2" w:rsidP="00DA38C6">
      <w:pPr>
        <w:spacing w:line="360" w:lineRule="auto"/>
        <w:ind w:left="-154"/>
        <w:jc w:val="both"/>
        <w:rPr>
          <w:rFonts w:cs="FrankRuehl" w:hint="cs"/>
          <w:sz w:val="22"/>
          <w:szCs w:val="22"/>
          <w:rtl/>
        </w:rPr>
      </w:pPr>
      <w:r w:rsidRPr="00074090">
        <w:rPr>
          <w:rFonts w:cs="FrankRuehl"/>
          <w:sz w:val="22"/>
          <w:szCs w:val="22"/>
          <w:rtl/>
        </w:rPr>
        <w:t>סִפּ</w:t>
      </w:r>
      <w:proofErr w:type="spellStart"/>
      <w:r w:rsidRPr="00074090">
        <w:rPr>
          <w:rFonts w:cs="FrankRuehl"/>
          <w:sz w:val="22"/>
          <w:szCs w:val="22"/>
          <w:rtl/>
        </w:rPr>
        <w:t>ֵר</w:t>
      </w:r>
      <w:proofErr w:type="spellEnd"/>
      <w:r w:rsidRPr="00074090">
        <w:rPr>
          <w:rFonts w:cs="FrankRuehl"/>
          <w:sz w:val="22"/>
          <w:szCs w:val="22"/>
          <w:rtl/>
        </w:rPr>
        <w:t xml:space="preserve"> שֶׁכְּשֶׁהָיָה בְּאֶרֶץ-יִשְׂרָאֵל, סִפְּרוּ לוֹ שָׁם הַחֲשׁוּבִים שֶׁהָיוּ שָׁם, שֶׁבָּאוּ מִמְּדִינוֹת אֵלּ</w:t>
      </w:r>
      <w:proofErr w:type="spellStart"/>
      <w:r w:rsidRPr="00074090">
        <w:rPr>
          <w:rFonts w:cs="FrankRuehl"/>
          <w:sz w:val="22"/>
          <w:szCs w:val="22"/>
          <w:rtl/>
        </w:rPr>
        <w:t>וּ</w:t>
      </w:r>
      <w:proofErr w:type="spellEnd"/>
      <w:r w:rsidRPr="00074090">
        <w:rPr>
          <w:rFonts w:cs="FrankRuehl"/>
          <w:sz w:val="22"/>
          <w:szCs w:val="22"/>
          <w:rtl/>
        </w:rPr>
        <w:t xml:space="preserve"> וְקָבְעוּ דִּירָתָם שָׁם בְּאֶרֶץ-יִשְׂרָאֵל, כַּמְפֻרְסָם. שֶׁקֹּדֶם שֶׁהָיוּ בְּאֶרֶץ-יִשְׂרָאֵל, לֹא הָיוּ יְכוֹלִ</w:t>
      </w:r>
      <w:proofErr w:type="spellStart"/>
      <w:r w:rsidR="00DA38C6" w:rsidRPr="00074090">
        <w:rPr>
          <w:rFonts w:cs="FrankRuehl"/>
          <w:sz w:val="22"/>
          <w:szCs w:val="22"/>
          <w:rtl/>
        </w:rPr>
        <w:t>ים</w:t>
      </w:r>
      <w:proofErr w:type="spellEnd"/>
      <w:r w:rsidR="00DA38C6" w:rsidRPr="00074090">
        <w:rPr>
          <w:rFonts w:cs="FrankRuehl"/>
          <w:sz w:val="22"/>
          <w:szCs w:val="22"/>
          <w:rtl/>
        </w:rPr>
        <w:t xml:space="preserve"> לְצַי</w:t>
      </w:r>
      <w:proofErr w:type="spellStart"/>
      <w:r w:rsidR="00DA38C6" w:rsidRPr="00074090">
        <w:rPr>
          <w:rFonts w:cs="FrankRuehl"/>
          <w:sz w:val="22"/>
          <w:szCs w:val="22"/>
          <w:rtl/>
        </w:rPr>
        <w:t>ֵּר</w:t>
      </w:r>
      <w:proofErr w:type="spellEnd"/>
      <w:r w:rsidR="00DA38C6" w:rsidRPr="00074090">
        <w:rPr>
          <w:rFonts w:cs="FrankRuehl"/>
          <w:sz w:val="22"/>
          <w:szCs w:val="22"/>
          <w:rtl/>
        </w:rPr>
        <w:t xml:space="preserve"> לְעַצְמָן, שֶׁאֶרֶץ-</w:t>
      </w:r>
      <w:r w:rsidRPr="00074090">
        <w:rPr>
          <w:rFonts w:cs="FrankRuehl"/>
          <w:sz w:val="22"/>
          <w:szCs w:val="22"/>
          <w:rtl/>
        </w:rPr>
        <w:t>יִשְׂרָאֵל הִיא עוֹמֶדֶת בְּז</w:t>
      </w:r>
      <w:proofErr w:type="spellStart"/>
      <w:r w:rsidRPr="00074090">
        <w:rPr>
          <w:rFonts w:cs="FrankRuehl"/>
          <w:sz w:val="22"/>
          <w:szCs w:val="22"/>
          <w:rtl/>
        </w:rPr>
        <w:t>ֶה</w:t>
      </w:r>
      <w:proofErr w:type="spellEnd"/>
      <w:r w:rsidRPr="00074090">
        <w:rPr>
          <w:rFonts w:cs="FrankRuehl"/>
          <w:sz w:val="22"/>
          <w:szCs w:val="22"/>
          <w:rtl/>
        </w:rPr>
        <w:t xml:space="preserve"> הָעוֹלָ</w:t>
      </w:r>
      <w:proofErr w:type="spellStart"/>
      <w:r w:rsidRPr="00074090">
        <w:rPr>
          <w:rFonts w:cs="FrankRuehl"/>
          <w:sz w:val="22"/>
          <w:szCs w:val="22"/>
          <w:rtl/>
        </w:rPr>
        <w:t>ם,</w:t>
      </w:r>
      <w:proofErr w:type="spellEnd"/>
      <w:r w:rsidRPr="00074090">
        <w:rPr>
          <w:rFonts w:cs="FrankRuehl"/>
          <w:sz w:val="22"/>
          <w:szCs w:val="22"/>
          <w:rtl/>
        </w:rPr>
        <w:t xml:space="preserve"> וְהָיוּ סוֹבְרִים שֶׁאֶרֶץ-יִשְׂרָאֵל הוּא עוֹלָם אַחֵר לְגַמְרֵי, לְפִי גֹּדֶל </w:t>
      </w:r>
      <w:proofErr w:type="spellStart"/>
      <w:r w:rsidRPr="00074090">
        <w:rPr>
          <w:rFonts w:cs="FrankRuehl"/>
          <w:sz w:val="22"/>
          <w:szCs w:val="22"/>
          <w:rtl/>
        </w:rPr>
        <w:t>קְדֻ</w:t>
      </w:r>
      <w:proofErr w:type="spellEnd"/>
      <w:r w:rsidRPr="00074090">
        <w:rPr>
          <w:rFonts w:cs="FrankRuehl"/>
          <w:sz w:val="22"/>
          <w:szCs w:val="22"/>
          <w:rtl/>
        </w:rPr>
        <w:t>שַּׁת אֶרֶץ-יִשְׂרָאֵל הַמְבֹ</w:t>
      </w:r>
      <w:proofErr w:type="spellStart"/>
      <w:r w:rsidRPr="00074090">
        <w:rPr>
          <w:rFonts w:cs="FrankRuehl"/>
          <w:sz w:val="22"/>
          <w:szCs w:val="22"/>
          <w:rtl/>
        </w:rPr>
        <w:t>אָר</w:t>
      </w:r>
      <w:proofErr w:type="spellEnd"/>
      <w:r w:rsidRPr="00074090">
        <w:rPr>
          <w:rFonts w:cs="FrankRuehl"/>
          <w:sz w:val="22"/>
          <w:szCs w:val="22"/>
          <w:rtl/>
        </w:rPr>
        <w:t xml:space="preserve"> בַּסְּפָרִים. </w:t>
      </w:r>
    </w:p>
    <w:p w:rsidR="00604AE2" w:rsidRPr="00074090" w:rsidRDefault="00604AE2" w:rsidP="00DA38C6">
      <w:pPr>
        <w:spacing w:line="360" w:lineRule="auto"/>
        <w:ind w:left="-154"/>
        <w:jc w:val="both"/>
        <w:rPr>
          <w:rFonts w:cs="FrankRuehl"/>
          <w:sz w:val="22"/>
          <w:szCs w:val="22"/>
          <w:rtl/>
        </w:rPr>
      </w:pPr>
      <w:r w:rsidRPr="00074090">
        <w:rPr>
          <w:rFonts w:cs="FrankRuehl"/>
          <w:sz w:val="22"/>
          <w:szCs w:val="22"/>
          <w:rtl/>
        </w:rPr>
        <w:t xml:space="preserve">וּמְפֹרָשׁ בְּתוֹרָתֵנוּ הַקְּדוֹשָׁה מַעֲלַת </w:t>
      </w:r>
      <w:proofErr w:type="spellStart"/>
      <w:r w:rsidRPr="00074090">
        <w:rPr>
          <w:rFonts w:cs="FrankRuehl"/>
          <w:sz w:val="22"/>
          <w:szCs w:val="22"/>
          <w:rtl/>
        </w:rPr>
        <w:t>קְדֻ</w:t>
      </w:r>
      <w:proofErr w:type="spellEnd"/>
      <w:r w:rsidRPr="00074090">
        <w:rPr>
          <w:rFonts w:cs="FrankRuehl"/>
          <w:sz w:val="22"/>
          <w:szCs w:val="22"/>
          <w:rtl/>
        </w:rPr>
        <w:t>שַּׁת אֶרֶץ-יִשְׂרָא</w:t>
      </w:r>
      <w:proofErr w:type="spellStart"/>
      <w:r w:rsidRPr="00074090">
        <w:rPr>
          <w:rFonts w:cs="FrankRuehl"/>
          <w:sz w:val="22"/>
          <w:szCs w:val="22"/>
          <w:rtl/>
        </w:rPr>
        <w:t>ֵל</w:t>
      </w:r>
      <w:proofErr w:type="spellEnd"/>
      <w:r w:rsidRPr="00074090">
        <w:rPr>
          <w:rFonts w:cs="FrankRuehl"/>
          <w:sz w:val="22"/>
          <w:szCs w:val="22"/>
          <w:rtl/>
        </w:rPr>
        <w:t xml:space="preserve"> כַּמ</w:t>
      </w:r>
      <w:proofErr w:type="spellStart"/>
      <w:r w:rsidRPr="00074090">
        <w:rPr>
          <w:rFonts w:cs="FrankRuehl"/>
          <w:sz w:val="22"/>
          <w:szCs w:val="22"/>
          <w:rtl/>
        </w:rPr>
        <w:t>ָּה</w:t>
      </w:r>
      <w:proofErr w:type="spellEnd"/>
      <w:r w:rsidRPr="00074090">
        <w:rPr>
          <w:rFonts w:cs="FrankRuehl"/>
          <w:sz w:val="22"/>
          <w:szCs w:val="22"/>
          <w:rtl/>
        </w:rPr>
        <w:t xml:space="preserve"> וְכַמ</w:t>
      </w:r>
      <w:proofErr w:type="spellStart"/>
      <w:r w:rsidRPr="00074090">
        <w:rPr>
          <w:rFonts w:cs="FrankRuehl"/>
          <w:sz w:val="22"/>
          <w:szCs w:val="22"/>
          <w:rtl/>
        </w:rPr>
        <w:t>ָּה</w:t>
      </w:r>
      <w:proofErr w:type="spellEnd"/>
      <w:r w:rsidRPr="00074090">
        <w:rPr>
          <w:rFonts w:cs="FrankRuehl"/>
          <w:sz w:val="22"/>
          <w:szCs w:val="22"/>
          <w:rtl/>
        </w:rPr>
        <w:t xml:space="preserve"> פְּעָמִ</w:t>
      </w:r>
      <w:proofErr w:type="spellStart"/>
      <w:r w:rsidRPr="00074090">
        <w:rPr>
          <w:rFonts w:cs="FrankRuehl"/>
          <w:sz w:val="22"/>
          <w:szCs w:val="22"/>
          <w:rtl/>
        </w:rPr>
        <w:t>ים,</w:t>
      </w:r>
      <w:proofErr w:type="spellEnd"/>
      <w:r w:rsidRPr="00074090">
        <w:rPr>
          <w:rFonts w:cs="FrankRuehl"/>
          <w:sz w:val="22"/>
          <w:szCs w:val="22"/>
          <w:rtl/>
        </w:rPr>
        <w:t xml:space="preserve"> וְהַתּו</w:t>
      </w:r>
      <w:proofErr w:type="spellStart"/>
      <w:r w:rsidRPr="00074090">
        <w:rPr>
          <w:rFonts w:cs="FrankRuehl"/>
          <w:sz w:val="22"/>
          <w:szCs w:val="22"/>
          <w:rtl/>
        </w:rPr>
        <w:t>ֹרָה</w:t>
      </w:r>
      <w:proofErr w:type="spellEnd"/>
      <w:r w:rsidRPr="00074090">
        <w:rPr>
          <w:rFonts w:cs="FrankRuehl"/>
          <w:sz w:val="22"/>
          <w:szCs w:val="22"/>
          <w:rtl/>
        </w:rPr>
        <w:t xml:space="preserve"> בְּעַצְמָהּ מְפָרֶשֶׁת כָּל גְּבוּלֵי אֶרֶץ-יִשְׂרָאֵל לְגֹד</w:t>
      </w:r>
      <w:proofErr w:type="spellStart"/>
      <w:r w:rsidRPr="00074090">
        <w:rPr>
          <w:rFonts w:cs="FrankRuehl"/>
          <w:sz w:val="22"/>
          <w:szCs w:val="22"/>
          <w:rtl/>
        </w:rPr>
        <w:t>ֶל</w:t>
      </w:r>
      <w:proofErr w:type="spellEnd"/>
      <w:r w:rsidRPr="00074090">
        <w:rPr>
          <w:rFonts w:cs="FrankRuehl"/>
          <w:sz w:val="22"/>
          <w:szCs w:val="22"/>
          <w:rtl/>
        </w:rPr>
        <w:t xml:space="preserve"> מַעֲלָתָהּ </w:t>
      </w:r>
      <w:proofErr w:type="spellStart"/>
      <w:r w:rsidRPr="00074090">
        <w:rPr>
          <w:rFonts w:cs="FrankRuehl"/>
          <w:sz w:val="22"/>
          <w:szCs w:val="22"/>
          <w:rtl/>
        </w:rPr>
        <w:t>וּקְדֻ</w:t>
      </w:r>
      <w:proofErr w:type="spellEnd"/>
      <w:r w:rsidRPr="00074090">
        <w:rPr>
          <w:rFonts w:cs="FrankRuehl"/>
          <w:sz w:val="22"/>
          <w:szCs w:val="22"/>
          <w:rtl/>
        </w:rPr>
        <w:t>שָּׁ</w:t>
      </w:r>
      <w:proofErr w:type="spellStart"/>
      <w:r w:rsidRPr="00074090">
        <w:rPr>
          <w:rFonts w:cs="FrankRuehl"/>
          <w:sz w:val="22"/>
          <w:szCs w:val="22"/>
          <w:rtl/>
        </w:rPr>
        <w:t>תָהּ</w:t>
      </w:r>
      <w:proofErr w:type="spellEnd"/>
      <w:r w:rsidRPr="00074090">
        <w:rPr>
          <w:rFonts w:cs="FrankRuehl"/>
          <w:sz w:val="22"/>
          <w:szCs w:val="22"/>
          <w:rtl/>
        </w:rPr>
        <w:t xml:space="preserve"> הֶעָצו</w:t>
      </w:r>
      <w:proofErr w:type="spellStart"/>
      <w:r w:rsidR="00A77671" w:rsidRPr="00074090">
        <w:rPr>
          <w:rFonts w:cs="FrankRuehl"/>
          <w:sz w:val="22"/>
          <w:szCs w:val="22"/>
          <w:rtl/>
        </w:rPr>
        <w:t>ּם</w:t>
      </w:r>
      <w:proofErr w:type="spellEnd"/>
      <w:r w:rsidR="00A77671" w:rsidRPr="00074090">
        <w:rPr>
          <w:rFonts w:cs="FrankRuehl"/>
          <w:sz w:val="22"/>
          <w:szCs w:val="22"/>
          <w:rtl/>
        </w:rPr>
        <w:t xml:space="preserve"> וְהַנּוֹרָא מְאֹד </w:t>
      </w:r>
      <w:proofErr w:type="spellStart"/>
      <w:r w:rsidR="00A77671" w:rsidRPr="00074090">
        <w:rPr>
          <w:rFonts w:cs="FrankRuehl"/>
          <w:sz w:val="22"/>
          <w:szCs w:val="22"/>
          <w:rtl/>
        </w:rPr>
        <w:t>מְאֹד</w:t>
      </w:r>
      <w:proofErr w:type="spellEnd"/>
      <w:r w:rsidR="00A77671" w:rsidRPr="00074090">
        <w:rPr>
          <w:rFonts w:cs="FrankRuehl"/>
          <w:sz w:val="22"/>
          <w:szCs w:val="22"/>
          <w:rtl/>
        </w:rPr>
        <w:t>. עַל-</w:t>
      </w:r>
      <w:r w:rsidRPr="00074090">
        <w:rPr>
          <w:rFonts w:cs="FrankRuehl"/>
          <w:sz w:val="22"/>
          <w:szCs w:val="22"/>
          <w:rtl/>
        </w:rPr>
        <w:t xml:space="preserve">כֵּן לֹא הָיוּ </w:t>
      </w:r>
      <w:proofErr w:type="spellStart"/>
      <w:r w:rsidRPr="00074090">
        <w:rPr>
          <w:rFonts w:cs="FrankRuehl"/>
          <w:sz w:val="22"/>
          <w:szCs w:val="22"/>
          <w:rtl/>
        </w:rPr>
        <w:t>יְכוֹל</w:t>
      </w:r>
      <w:proofErr w:type="spellEnd"/>
      <w:r w:rsidRPr="00074090">
        <w:rPr>
          <w:rFonts w:cs="FrankRuehl"/>
          <w:sz w:val="22"/>
          <w:szCs w:val="22"/>
          <w:rtl/>
        </w:rPr>
        <w:t>ִין לְצַי</w:t>
      </w:r>
      <w:proofErr w:type="spellStart"/>
      <w:r w:rsidRPr="00074090">
        <w:rPr>
          <w:rFonts w:cs="FrankRuehl"/>
          <w:sz w:val="22"/>
          <w:szCs w:val="22"/>
          <w:rtl/>
        </w:rPr>
        <w:t>ֵּר</w:t>
      </w:r>
      <w:proofErr w:type="spellEnd"/>
      <w:r w:rsidRPr="00074090">
        <w:rPr>
          <w:rFonts w:cs="FrankRuehl"/>
          <w:sz w:val="22"/>
          <w:szCs w:val="22"/>
          <w:rtl/>
        </w:rPr>
        <w:t xml:space="preserve"> ל</w:t>
      </w:r>
      <w:r w:rsidR="00A77671" w:rsidRPr="00074090">
        <w:rPr>
          <w:rFonts w:cs="FrankRuehl"/>
          <w:sz w:val="22"/>
          <w:szCs w:val="22"/>
          <w:rtl/>
        </w:rPr>
        <w:t>ְעַצְמָן בְּעֵינֵיהֶם, שֶׁאֶרֶץ</w:t>
      </w:r>
      <w:r w:rsidRPr="00074090">
        <w:rPr>
          <w:rFonts w:cs="FrankRuehl"/>
          <w:sz w:val="22"/>
          <w:szCs w:val="22"/>
          <w:rtl/>
        </w:rPr>
        <w:t>- יִשְׂרָאֵל יִהְיֶה בְּז</w:t>
      </w:r>
      <w:proofErr w:type="spellStart"/>
      <w:r w:rsidRPr="00074090">
        <w:rPr>
          <w:rFonts w:cs="FrankRuehl"/>
          <w:sz w:val="22"/>
          <w:szCs w:val="22"/>
          <w:rtl/>
        </w:rPr>
        <w:t>ֶה</w:t>
      </w:r>
      <w:proofErr w:type="spellEnd"/>
      <w:r w:rsidRPr="00074090">
        <w:rPr>
          <w:rFonts w:cs="FrankRuehl"/>
          <w:sz w:val="22"/>
          <w:szCs w:val="22"/>
          <w:rtl/>
        </w:rPr>
        <w:t xml:space="preserve"> הָעוֹלָם, עַד אֲשֶׁר בָּאוּ לְשׁ</w:t>
      </w:r>
      <w:proofErr w:type="spellStart"/>
      <w:r w:rsidRPr="00074090">
        <w:rPr>
          <w:rFonts w:cs="FrankRuehl"/>
          <w:sz w:val="22"/>
          <w:szCs w:val="22"/>
          <w:rtl/>
        </w:rPr>
        <w:t>ָם</w:t>
      </w:r>
      <w:proofErr w:type="spellEnd"/>
      <w:r w:rsidRPr="00074090">
        <w:rPr>
          <w:rFonts w:cs="FrankRuehl"/>
          <w:sz w:val="22"/>
          <w:szCs w:val="22"/>
          <w:rtl/>
        </w:rPr>
        <w:t xml:space="preserve"> וְרָאוּ, שֶׁאֶרֶץ-יִשְׂרָאֵל הִיא בְּז</w:t>
      </w:r>
      <w:proofErr w:type="spellStart"/>
      <w:r w:rsidRPr="00074090">
        <w:rPr>
          <w:rFonts w:cs="FrankRuehl"/>
          <w:sz w:val="22"/>
          <w:szCs w:val="22"/>
          <w:rtl/>
        </w:rPr>
        <w:t>ֶה</w:t>
      </w:r>
      <w:proofErr w:type="spellEnd"/>
      <w:r w:rsidRPr="00074090">
        <w:rPr>
          <w:rFonts w:cs="FrankRuehl"/>
          <w:sz w:val="22"/>
          <w:szCs w:val="22"/>
          <w:rtl/>
        </w:rPr>
        <w:t xml:space="preserve"> הָעוֹל</w:t>
      </w:r>
      <w:proofErr w:type="spellStart"/>
      <w:r w:rsidRPr="00074090">
        <w:rPr>
          <w:rFonts w:cs="FrankRuehl"/>
          <w:sz w:val="22"/>
          <w:szCs w:val="22"/>
          <w:rtl/>
        </w:rPr>
        <w:t>ָם</w:t>
      </w:r>
      <w:proofErr w:type="spellEnd"/>
      <w:r w:rsidRPr="00074090">
        <w:rPr>
          <w:rFonts w:cs="FrankRuehl"/>
          <w:sz w:val="22"/>
          <w:szCs w:val="22"/>
          <w:rtl/>
        </w:rPr>
        <w:t xml:space="preserve"> מַמָּשׁ. </w:t>
      </w:r>
    </w:p>
    <w:p w:rsidR="00604AE2" w:rsidRPr="00074090" w:rsidRDefault="00604AE2" w:rsidP="00A77671">
      <w:pPr>
        <w:spacing w:line="360" w:lineRule="auto"/>
        <w:ind w:left="-154"/>
        <w:jc w:val="both"/>
        <w:rPr>
          <w:rFonts w:cs="FrankRuehl"/>
          <w:sz w:val="22"/>
          <w:szCs w:val="22"/>
          <w:rtl/>
        </w:rPr>
      </w:pPr>
      <w:r w:rsidRPr="00074090">
        <w:rPr>
          <w:rFonts w:cs="FrankRuehl"/>
          <w:sz w:val="22"/>
          <w:szCs w:val="22"/>
          <w:rtl/>
        </w:rPr>
        <w:t>כִּי בֶּאֱמֶת אֶרֶץ - יִשְׂרָאֵל הוּא כְּמוֹ מְדִינוֹ</w:t>
      </w:r>
      <w:r w:rsidR="00A77671" w:rsidRPr="00074090">
        <w:rPr>
          <w:rFonts w:cs="FrankRuehl"/>
          <w:sz w:val="22"/>
          <w:szCs w:val="22"/>
          <w:rtl/>
        </w:rPr>
        <w:t>ת אֵלּ</w:t>
      </w:r>
      <w:proofErr w:type="spellStart"/>
      <w:r w:rsidR="00A77671" w:rsidRPr="00074090">
        <w:rPr>
          <w:rFonts w:cs="FrankRuehl"/>
          <w:sz w:val="22"/>
          <w:szCs w:val="22"/>
          <w:rtl/>
        </w:rPr>
        <w:t>וּ</w:t>
      </w:r>
      <w:proofErr w:type="spellEnd"/>
      <w:r w:rsidR="00A77671" w:rsidRPr="00074090">
        <w:rPr>
          <w:rFonts w:cs="FrankRuehl"/>
          <w:sz w:val="22"/>
          <w:szCs w:val="22"/>
          <w:rtl/>
        </w:rPr>
        <w:t xml:space="preserve"> מַמָּ</w:t>
      </w:r>
      <w:proofErr w:type="spellStart"/>
      <w:r w:rsidR="00A77671" w:rsidRPr="00074090">
        <w:rPr>
          <w:rFonts w:cs="FrankRuehl"/>
          <w:sz w:val="22"/>
          <w:szCs w:val="22"/>
          <w:rtl/>
        </w:rPr>
        <w:t>שׁ,</w:t>
      </w:r>
      <w:proofErr w:type="spellEnd"/>
      <w:r w:rsidR="00A77671" w:rsidRPr="00074090">
        <w:rPr>
          <w:rFonts w:cs="FrankRuehl"/>
          <w:sz w:val="22"/>
          <w:szCs w:val="22"/>
          <w:rtl/>
        </w:rPr>
        <w:t xml:space="preserve"> וַעֲפַר אֶרֶץ-</w:t>
      </w:r>
      <w:r w:rsidRPr="00074090">
        <w:rPr>
          <w:rFonts w:cs="FrankRuehl"/>
          <w:sz w:val="22"/>
          <w:szCs w:val="22"/>
          <w:rtl/>
        </w:rPr>
        <w:t>יִשְׂרָא</w:t>
      </w:r>
      <w:proofErr w:type="spellStart"/>
      <w:r w:rsidRPr="00074090">
        <w:rPr>
          <w:rFonts w:cs="FrankRuehl"/>
          <w:sz w:val="22"/>
          <w:szCs w:val="22"/>
          <w:rtl/>
        </w:rPr>
        <w:t>ֵל</w:t>
      </w:r>
      <w:proofErr w:type="spellEnd"/>
      <w:r w:rsidRPr="00074090">
        <w:rPr>
          <w:rFonts w:cs="FrankRuehl"/>
          <w:sz w:val="22"/>
          <w:szCs w:val="22"/>
          <w:rtl/>
        </w:rPr>
        <w:t xml:space="preserve"> הוּא בְּמַרְאֶה וּדְמו</w:t>
      </w:r>
      <w:proofErr w:type="spellStart"/>
      <w:r w:rsidRPr="00074090">
        <w:rPr>
          <w:rFonts w:cs="FrankRuehl"/>
          <w:sz w:val="22"/>
          <w:szCs w:val="22"/>
          <w:rtl/>
        </w:rPr>
        <w:t>ּת</w:t>
      </w:r>
      <w:proofErr w:type="spellEnd"/>
      <w:r w:rsidRPr="00074090">
        <w:rPr>
          <w:rFonts w:cs="FrankRuehl"/>
          <w:sz w:val="22"/>
          <w:szCs w:val="22"/>
          <w:rtl/>
        </w:rPr>
        <w:t xml:space="preserve"> כְּמ</w:t>
      </w:r>
      <w:proofErr w:type="spellStart"/>
      <w:r w:rsidRPr="00074090">
        <w:rPr>
          <w:rFonts w:cs="FrankRuehl"/>
          <w:sz w:val="22"/>
          <w:szCs w:val="22"/>
          <w:rtl/>
        </w:rPr>
        <w:t>וֹ</w:t>
      </w:r>
      <w:proofErr w:type="spellEnd"/>
      <w:r w:rsidR="00A77671" w:rsidRPr="00074090">
        <w:rPr>
          <w:rFonts w:cs="FrankRuehl"/>
          <w:sz w:val="22"/>
          <w:szCs w:val="22"/>
          <w:rtl/>
        </w:rPr>
        <w:t xml:space="preserve"> עֲפַר מְדִינוֹת אֵלּ</w:t>
      </w:r>
      <w:proofErr w:type="spellStart"/>
      <w:r w:rsidR="00A77671" w:rsidRPr="00074090">
        <w:rPr>
          <w:rFonts w:cs="FrankRuehl"/>
          <w:sz w:val="22"/>
          <w:szCs w:val="22"/>
          <w:rtl/>
        </w:rPr>
        <w:t>וּ</w:t>
      </w:r>
      <w:proofErr w:type="spellEnd"/>
      <w:r w:rsidR="00A77671" w:rsidRPr="00074090">
        <w:rPr>
          <w:rFonts w:cs="FrankRuehl"/>
          <w:sz w:val="22"/>
          <w:szCs w:val="22"/>
          <w:rtl/>
        </w:rPr>
        <w:t xml:space="preserve"> מַמָּשׁ</w:t>
      </w:r>
      <w:r w:rsidR="00A77671" w:rsidRPr="00074090">
        <w:rPr>
          <w:rFonts w:cs="FrankRuehl" w:hint="cs"/>
          <w:sz w:val="22"/>
          <w:szCs w:val="22"/>
          <w:rtl/>
        </w:rPr>
        <w:t xml:space="preserve"> [...]</w:t>
      </w:r>
      <w:r w:rsidRPr="00074090">
        <w:rPr>
          <w:rFonts w:cs="FrankRuehl"/>
          <w:sz w:val="22"/>
          <w:szCs w:val="22"/>
          <w:rtl/>
        </w:rPr>
        <w:t xml:space="preserve"> </w:t>
      </w:r>
      <w:r w:rsidRPr="00074090">
        <w:rPr>
          <w:rFonts w:cs="FrankRuehl"/>
          <w:b/>
          <w:bCs/>
          <w:sz w:val="22"/>
          <w:szCs w:val="22"/>
          <w:rtl/>
        </w:rPr>
        <w:t>כִּי בֶּאֱ</w:t>
      </w:r>
      <w:proofErr w:type="spellStart"/>
      <w:r w:rsidRPr="00074090">
        <w:rPr>
          <w:rFonts w:cs="FrankRuehl"/>
          <w:b/>
          <w:bCs/>
          <w:sz w:val="22"/>
          <w:szCs w:val="22"/>
          <w:rtl/>
        </w:rPr>
        <w:t>מֶת</w:t>
      </w:r>
      <w:proofErr w:type="spellEnd"/>
      <w:r w:rsidRPr="00074090">
        <w:rPr>
          <w:rFonts w:cs="FrankRuehl"/>
          <w:b/>
          <w:bCs/>
          <w:sz w:val="22"/>
          <w:szCs w:val="22"/>
          <w:rtl/>
        </w:rPr>
        <w:t xml:space="preserve"> בִּדְמ</w:t>
      </w:r>
      <w:proofErr w:type="spellStart"/>
      <w:r w:rsidRPr="00074090">
        <w:rPr>
          <w:rFonts w:cs="FrankRuehl"/>
          <w:b/>
          <w:bCs/>
          <w:sz w:val="22"/>
          <w:szCs w:val="22"/>
          <w:rtl/>
        </w:rPr>
        <w:t>וּת</w:t>
      </w:r>
      <w:proofErr w:type="spellEnd"/>
      <w:r w:rsidRPr="00074090">
        <w:rPr>
          <w:rFonts w:cs="FrankRuehl"/>
          <w:b/>
          <w:bCs/>
          <w:sz w:val="22"/>
          <w:szCs w:val="22"/>
          <w:rtl/>
        </w:rPr>
        <w:t xml:space="preserve"> וּתְמוּנָה אֵין חִלּוּק כְּלָל בֵּין אֶרֶץ - יִשְׂרָאֵל וּבֵין שְׁאָר מְדִינוֹת, לְהַבְדּ</w:t>
      </w:r>
      <w:proofErr w:type="spellStart"/>
      <w:r w:rsidRPr="00074090">
        <w:rPr>
          <w:rFonts w:cs="FrankRuehl"/>
          <w:b/>
          <w:bCs/>
          <w:sz w:val="22"/>
          <w:szCs w:val="22"/>
          <w:rtl/>
        </w:rPr>
        <w:t>ִיל,</w:t>
      </w:r>
      <w:proofErr w:type="spellEnd"/>
      <w:r w:rsidRPr="00074090">
        <w:rPr>
          <w:rFonts w:cs="FrankRuehl"/>
          <w:b/>
          <w:bCs/>
          <w:sz w:val="22"/>
          <w:szCs w:val="22"/>
          <w:rtl/>
        </w:rPr>
        <w:t xml:space="preserve"> וְאַ</w:t>
      </w:r>
      <w:r w:rsidR="00A77671" w:rsidRPr="00074090">
        <w:rPr>
          <w:rFonts w:cs="FrankRuehl" w:hint="cs"/>
          <w:b/>
          <w:bCs/>
          <w:sz w:val="22"/>
          <w:szCs w:val="22"/>
          <w:rtl/>
        </w:rPr>
        <w:t xml:space="preserve">עפ"כ </w:t>
      </w:r>
      <w:r w:rsidRPr="00074090">
        <w:rPr>
          <w:rFonts w:cs="FrankRuehl"/>
          <w:b/>
          <w:bCs/>
          <w:sz w:val="22"/>
          <w:szCs w:val="22"/>
          <w:rtl/>
        </w:rPr>
        <w:t xml:space="preserve">הִיא קְדוֹשָׁה מְאֹד </w:t>
      </w:r>
      <w:proofErr w:type="spellStart"/>
      <w:r w:rsidRPr="00074090">
        <w:rPr>
          <w:rFonts w:cs="FrankRuehl"/>
          <w:b/>
          <w:bCs/>
          <w:sz w:val="22"/>
          <w:szCs w:val="22"/>
          <w:rtl/>
        </w:rPr>
        <w:t>מְאֹד</w:t>
      </w:r>
      <w:proofErr w:type="spellEnd"/>
      <w:r w:rsidRPr="00074090">
        <w:rPr>
          <w:rFonts w:cs="FrankRuehl"/>
          <w:b/>
          <w:bCs/>
          <w:sz w:val="22"/>
          <w:szCs w:val="22"/>
          <w:rtl/>
        </w:rPr>
        <w:t xml:space="preserve"> בְּתַכְלִית הַקְּדֻשָּׁה עֲצוּמ</w:t>
      </w:r>
      <w:proofErr w:type="spellStart"/>
      <w:r w:rsidRPr="00074090">
        <w:rPr>
          <w:rFonts w:cs="FrankRuehl"/>
          <w:b/>
          <w:bCs/>
          <w:sz w:val="22"/>
          <w:szCs w:val="22"/>
          <w:rtl/>
        </w:rPr>
        <w:t>ָה</w:t>
      </w:r>
      <w:proofErr w:type="spellEnd"/>
      <w:r w:rsidRPr="00074090">
        <w:rPr>
          <w:rFonts w:cs="FrankRuehl"/>
          <w:b/>
          <w:bCs/>
          <w:sz w:val="22"/>
          <w:szCs w:val="22"/>
          <w:rtl/>
        </w:rPr>
        <w:t xml:space="preserve"> וְנוֹרָאָה מְאֹד</w:t>
      </w:r>
      <w:r w:rsidRPr="00074090">
        <w:rPr>
          <w:rFonts w:cs="FrankRuehl"/>
          <w:sz w:val="22"/>
          <w:szCs w:val="22"/>
          <w:rtl/>
        </w:rPr>
        <w:t xml:space="preserve">. אַשְׁרֵי הַזּוֹכֶה לַהֲלֹךְ שָׁם </w:t>
      </w:r>
      <w:proofErr w:type="spellStart"/>
      <w:r w:rsidRPr="00074090">
        <w:rPr>
          <w:rFonts w:cs="FrankRuehl"/>
          <w:sz w:val="22"/>
          <w:szCs w:val="22"/>
          <w:rtl/>
        </w:rPr>
        <w:t>אֲפִ</w:t>
      </w:r>
      <w:proofErr w:type="spellEnd"/>
      <w:r w:rsidRPr="00074090">
        <w:rPr>
          <w:rFonts w:cs="FrankRuehl"/>
          <w:sz w:val="22"/>
          <w:szCs w:val="22"/>
          <w:rtl/>
        </w:rPr>
        <w:t>לּוּ אַרְבַּע אַמּו</w:t>
      </w:r>
      <w:proofErr w:type="spellStart"/>
      <w:r w:rsidRPr="00074090">
        <w:rPr>
          <w:rFonts w:cs="FrankRuehl"/>
          <w:sz w:val="22"/>
          <w:szCs w:val="22"/>
          <w:rtl/>
        </w:rPr>
        <w:t>ֹת</w:t>
      </w:r>
      <w:proofErr w:type="spellEnd"/>
      <w:r w:rsidRPr="00074090">
        <w:rPr>
          <w:rFonts w:cs="FrankRuehl"/>
          <w:sz w:val="22"/>
          <w:szCs w:val="22"/>
          <w:rtl/>
        </w:rPr>
        <w:t xml:space="preserve"> </w:t>
      </w:r>
      <w:proofErr w:type="spellStart"/>
      <w:r w:rsidRPr="00074090">
        <w:rPr>
          <w:rFonts w:cs="FrankRuehl"/>
          <w:sz w:val="22"/>
          <w:szCs w:val="22"/>
          <w:rtl/>
        </w:rPr>
        <w:t>וְכ</w:t>
      </w:r>
      <w:proofErr w:type="spellEnd"/>
      <w:r w:rsidRPr="00074090">
        <w:rPr>
          <w:rFonts w:cs="FrankRuehl"/>
          <w:sz w:val="22"/>
          <w:szCs w:val="22"/>
          <w:rtl/>
        </w:rPr>
        <w:t>וּ', כַּאֲשֶׁר הִפְלִיגוּ רַ</w:t>
      </w:r>
      <w:r w:rsidR="00A77671" w:rsidRPr="00074090">
        <w:rPr>
          <w:rFonts w:cs="FrankRuehl" w:hint="cs"/>
          <w:sz w:val="22"/>
          <w:szCs w:val="22"/>
          <w:rtl/>
        </w:rPr>
        <w:t xml:space="preserve">ז"ל </w:t>
      </w:r>
      <w:r w:rsidRPr="00074090">
        <w:rPr>
          <w:rFonts w:cs="FrankRuehl"/>
          <w:sz w:val="22"/>
          <w:szCs w:val="22"/>
          <w:rtl/>
        </w:rPr>
        <w:t xml:space="preserve">וְכָל הַסְּפָרִים בְּעֹצֶם </w:t>
      </w:r>
      <w:proofErr w:type="spellStart"/>
      <w:r w:rsidRPr="00074090">
        <w:rPr>
          <w:rFonts w:cs="FrankRuehl"/>
          <w:sz w:val="22"/>
          <w:szCs w:val="22"/>
          <w:rtl/>
        </w:rPr>
        <w:t>קְדֻש</w:t>
      </w:r>
      <w:proofErr w:type="spellEnd"/>
      <w:r w:rsidRPr="00074090">
        <w:rPr>
          <w:rFonts w:cs="FrankRuehl"/>
          <w:sz w:val="22"/>
          <w:szCs w:val="22"/>
          <w:rtl/>
        </w:rPr>
        <w:t>ָּׁ</w:t>
      </w:r>
      <w:proofErr w:type="spellStart"/>
      <w:r w:rsidRPr="00074090">
        <w:rPr>
          <w:rFonts w:cs="FrankRuehl"/>
          <w:sz w:val="22"/>
          <w:szCs w:val="22"/>
          <w:rtl/>
        </w:rPr>
        <w:t>תָהּ</w:t>
      </w:r>
      <w:proofErr w:type="spellEnd"/>
      <w:r w:rsidRPr="00074090">
        <w:rPr>
          <w:rFonts w:cs="FrankRuehl"/>
          <w:sz w:val="22"/>
          <w:szCs w:val="22"/>
          <w:rtl/>
        </w:rPr>
        <w:t xml:space="preserve"> הַגְּדוֹלָה וְהַנּוֹרָאָה:</w:t>
      </w:r>
    </w:p>
    <w:p w:rsidR="00604AE2" w:rsidRPr="00074090" w:rsidRDefault="00604AE2" w:rsidP="00604AE2">
      <w:pPr>
        <w:spacing w:line="360" w:lineRule="auto"/>
        <w:ind w:left="-154"/>
        <w:jc w:val="both"/>
        <w:rPr>
          <w:rFonts w:cs="FrankRuehl"/>
          <w:sz w:val="22"/>
          <w:szCs w:val="22"/>
          <w:rtl/>
        </w:rPr>
      </w:pPr>
      <w:r w:rsidRPr="00074090">
        <w:rPr>
          <w:rFonts w:cs="FrankRuehl"/>
          <w:sz w:val="22"/>
          <w:szCs w:val="22"/>
          <w:rtl/>
        </w:rPr>
        <w:t>וְסִפ</w:t>
      </w:r>
      <w:proofErr w:type="spellStart"/>
      <w:r w:rsidRPr="00074090">
        <w:rPr>
          <w:rFonts w:cs="FrankRuehl"/>
          <w:sz w:val="22"/>
          <w:szCs w:val="22"/>
          <w:rtl/>
        </w:rPr>
        <w:t>ֵּר</w:t>
      </w:r>
      <w:proofErr w:type="spellEnd"/>
      <w:r w:rsidRPr="00074090">
        <w:rPr>
          <w:rFonts w:cs="FrankRuehl"/>
          <w:sz w:val="22"/>
          <w:szCs w:val="22"/>
          <w:rtl/>
        </w:rPr>
        <w:t xml:space="preserve"> רַבֵּנוּ, זִכְרוֹנוֹ לִבְרָכָה, זֹאת, כִּי הוּא </w:t>
      </w:r>
      <w:proofErr w:type="spellStart"/>
      <w:r w:rsidRPr="00074090">
        <w:rPr>
          <w:rFonts w:cs="FrankRuehl"/>
          <w:sz w:val="22"/>
          <w:szCs w:val="22"/>
          <w:rtl/>
        </w:rPr>
        <w:t>עִנְ</w:t>
      </w:r>
      <w:proofErr w:type="spellEnd"/>
      <w:r w:rsidRPr="00074090">
        <w:rPr>
          <w:rFonts w:cs="FrankRuehl"/>
          <w:sz w:val="22"/>
          <w:szCs w:val="22"/>
          <w:rtl/>
        </w:rPr>
        <w:t>יָן</w:t>
      </w:r>
      <w:r w:rsidRPr="00074090">
        <w:rPr>
          <w:rFonts w:cs="FrankRuehl" w:hint="cs"/>
          <w:sz w:val="22"/>
          <w:szCs w:val="22"/>
          <w:rtl/>
        </w:rPr>
        <w:t xml:space="preserve"> </w:t>
      </w:r>
      <w:r w:rsidRPr="00074090">
        <w:rPr>
          <w:rFonts w:cs="FrankRuehl"/>
          <w:sz w:val="22"/>
          <w:szCs w:val="22"/>
          <w:rtl/>
        </w:rPr>
        <w:t xml:space="preserve">נִצְרָךְ מְאֹד לְכַמָּה </w:t>
      </w:r>
      <w:proofErr w:type="spellStart"/>
      <w:r w:rsidRPr="00074090">
        <w:rPr>
          <w:rFonts w:cs="FrankRuehl"/>
          <w:sz w:val="22"/>
          <w:szCs w:val="22"/>
          <w:rtl/>
        </w:rPr>
        <w:t>עִנְיָ</w:t>
      </w:r>
      <w:proofErr w:type="spellEnd"/>
      <w:r w:rsidRPr="00074090">
        <w:rPr>
          <w:rFonts w:cs="FrankRuehl"/>
          <w:sz w:val="22"/>
          <w:szCs w:val="22"/>
          <w:rtl/>
        </w:rPr>
        <w:t>נִים, שֶׁבְּנֵי - אָדָם נְבוּכִים בָּה</w:t>
      </w:r>
      <w:proofErr w:type="spellStart"/>
      <w:r w:rsidRPr="00074090">
        <w:rPr>
          <w:rFonts w:cs="FrankRuehl"/>
          <w:sz w:val="22"/>
          <w:szCs w:val="22"/>
          <w:rtl/>
        </w:rPr>
        <w:t>ֶם</w:t>
      </w:r>
      <w:proofErr w:type="spellEnd"/>
      <w:r w:rsidRPr="00074090">
        <w:rPr>
          <w:rFonts w:cs="FrankRuehl"/>
          <w:sz w:val="22"/>
          <w:szCs w:val="22"/>
          <w:rtl/>
        </w:rPr>
        <w:t xml:space="preserve"> </w:t>
      </w:r>
      <w:proofErr w:type="spellStart"/>
      <w:r w:rsidRPr="00074090">
        <w:rPr>
          <w:rFonts w:cs="FrankRuehl"/>
          <w:sz w:val="22"/>
          <w:szCs w:val="22"/>
          <w:rtl/>
        </w:rPr>
        <w:t>בְּטָעוּתִ</w:t>
      </w:r>
      <w:proofErr w:type="spellEnd"/>
      <w:r w:rsidRPr="00074090">
        <w:rPr>
          <w:rFonts w:cs="FrankRuehl"/>
          <w:sz w:val="22"/>
          <w:szCs w:val="22"/>
          <w:rtl/>
        </w:rPr>
        <w:t>ים. כִּי יֵשׁ טוֹעִים סוֹבְרִי</w:t>
      </w:r>
      <w:proofErr w:type="spellStart"/>
      <w:r w:rsidRPr="00074090">
        <w:rPr>
          <w:rFonts w:cs="FrankRuehl"/>
          <w:sz w:val="22"/>
          <w:szCs w:val="22"/>
          <w:rtl/>
        </w:rPr>
        <w:t>ם,</w:t>
      </w:r>
      <w:proofErr w:type="spellEnd"/>
      <w:r w:rsidRPr="00074090">
        <w:rPr>
          <w:rFonts w:cs="FrankRuehl"/>
          <w:sz w:val="22"/>
          <w:szCs w:val="22"/>
          <w:rtl/>
        </w:rPr>
        <w:t xml:space="preserve"> </w:t>
      </w:r>
      <w:proofErr w:type="spellStart"/>
      <w:r w:rsidRPr="00074090">
        <w:rPr>
          <w:rFonts w:cs="FrankRuehl"/>
          <w:sz w:val="22"/>
          <w:szCs w:val="22"/>
          <w:rtl/>
        </w:rPr>
        <w:t>שֶׁצְּר</w:t>
      </w:r>
      <w:proofErr w:type="spellEnd"/>
      <w:r w:rsidRPr="00074090">
        <w:rPr>
          <w:rFonts w:cs="FrankRuehl"/>
          <w:sz w:val="22"/>
          <w:szCs w:val="22"/>
          <w:rtl/>
        </w:rPr>
        <w:t>ִיכִין לְהַכִּיר אֶת הַצַּדִּיק אוֹ שְׁאָר דָּבָר שֶׁבִּקְדֻשָּׁה לְהַכִּירוֹ בְּפָנָיו בְּצַלְמוֹ וּדְמוּתוֹ, שֶׁיִּהְיֶה מְשֻׁנָּה בִּדְמו</w:t>
      </w:r>
      <w:proofErr w:type="spellStart"/>
      <w:r w:rsidRPr="00074090">
        <w:rPr>
          <w:rFonts w:cs="FrankRuehl"/>
          <w:sz w:val="22"/>
          <w:szCs w:val="22"/>
          <w:rtl/>
        </w:rPr>
        <w:t>ּתוֹ</w:t>
      </w:r>
      <w:proofErr w:type="spellEnd"/>
      <w:r w:rsidRPr="00074090">
        <w:rPr>
          <w:rFonts w:cs="FrankRuehl"/>
          <w:sz w:val="22"/>
          <w:szCs w:val="22"/>
          <w:rtl/>
        </w:rPr>
        <w:t xml:space="preserve"> וּבִתְנוּעו</w:t>
      </w:r>
      <w:proofErr w:type="spellStart"/>
      <w:r w:rsidRPr="00074090">
        <w:rPr>
          <w:rFonts w:cs="FrankRuehl"/>
          <w:sz w:val="22"/>
          <w:szCs w:val="22"/>
          <w:rtl/>
        </w:rPr>
        <w:t>ֹתָי</w:t>
      </w:r>
      <w:proofErr w:type="spellEnd"/>
      <w:r w:rsidRPr="00074090">
        <w:rPr>
          <w:rFonts w:cs="FrankRuehl"/>
          <w:sz w:val="22"/>
          <w:szCs w:val="22"/>
          <w:rtl/>
        </w:rPr>
        <w:t xml:space="preserve">ו </w:t>
      </w:r>
      <w:proofErr w:type="spellStart"/>
      <w:r w:rsidRPr="00074090">
        <w:rPr>
          <w:rFonts w:cs="FrankRuehl"/>
          <w:sz w:val="22"/>
          <w:szCs w:val="22"/>
          <w:rtl/>
        </w:rPr>
        <w:t>דַּיְק</w:t>
      </w:r>
      <w:proofErr w:type="spellEnd"/>
      <w:r w:rsidRPr="00074090">
        <w:rPr>
          <w:rFonts w:cs="FrankRuehl"/>
          <w:sz w:val="22"/>
          <w:szCs w:val="22"/>
          <w:rtl/>
        </w:rPr>
        <w:t>ָא, וּבֶאֱמֶת לֹא כֵן הוּא. כִּי הַצַּדִּיק הוּא בִּדְמוּת וְצֶל</w:t>
      </w:r>
      <w:proofErr w:type="spellStart"/>
      <w:r w:rsidRPr="00074090">
        <w:rPr>
          <w:rFonts w:cs="FrankRuehl"/>
          <w:sz w:val="22"/>
          <w:szCs w:val="22"/>
          <w:rtl/>
        </w:rPr>
        <w:t>ֶם</w:t>
      </w:r>
      <w:proofErr w:type="spellEnd"/>
      <w:r w:rsidRPr="00074090">
        <w:rPr>
          <w:rFonts w:cs="FrankRuehl"/>
          <w:sz w:val="22"/>
          <w:szCs w:val="22"/>
          <w:rtl/>
        </w:rPr>
        <w:t xml:space="preserve"> כְּכָל הָאֲנָשִׁים וְאֵין בּוֹ שׁוּם שִׁנּוּי, וְאַף-עַל-פִּי-כֵן הוּא </w:t>
      </w:r>
      <w:proofErr w:type="spellStart"/>
      <w:r w:rsidRPr="00074090">
        <w:rPr>
          <w:rFonts w:cs="FrankRuehl"/>
          <w:sz w:val="22"/>
          <w:szCs w:val="22"/>
          <w:rtl/>
        </w:rPr>
        <w:t>עִנְ</w:t>
      </w:r>
      <w:proofErr w:type="spellEnd"/>
      <w:r w:rsidRPr="00074090">
        <w:rPr>
          <w:rFonts w:cs="FrankRuehl"/>
          <w:sz w:val="22"/>
          <w:szCs w:val="22"/>
          <w:rtl/>
        </w:rPr>
        <w:t>יָן אַחֵר לְגַמְרֵי, וּשְׁאָרֵי בְּנֵי - אָדָם אֵינָם בִּדְמוּתוֹ כְּלָל בֶּאֱ</w:t>
      </w:r>
      <w:proofErr w:type="spellStart"/>
      <w:r w:rsidRPr="00074090">
        <w:rPr>
          <w:rFonts w:cs="FrankRuehl"/>
          <w:sz w:val="22"/>
          <w:szCs w:val="22"/>
          <w:rtl/>
        </w:rPr>
        <w:t>מֶת</w:t>
      </w:r>
      <w:proofErr w:type="spellEnd"/>
      <w:r w:rsidRPr="00074090">
        <w:rPr>
          <w:rFonts w:cs="FrankRuehl"/>
          <w:sz w:val="22"/>
          <w:szCs w:val="22"/>
          <w:rtl/>
        </w:rPr>
        <w:t xml:space="preserve"> לַאֲמִתּוֹ, כְּמוֹ שֶׁאָ</w:t>
      </w:r>
      <w:proofErr w:type="spellStart"/>
      <w:r w:rsidRPr="00074090">
        <w:rPr>
          <w:rFonts w:cs="FrankRuehl"/>
          <w:sz w:val="22"/>
          <w:szCs w:val="22"/>
          <w:rtl/>
        </w:rPr>
        <w:t>מַר</w:t>
      </w:r>
      <w:proofErr w:type="spellEnd"/>
      <w:r w:rsidRPr="00074090">
        <w:rPr>
          <w:rFonts w:cs="FrankRuehl"/>
          <w:sz w:val="22"/>
          <w:szCs w:val="22"/>
          <w:rtl/>
        </w:rPr>
        <w:t xml:space="preserve"> רַבֵּנוּ, זִכְרוֹנוֹ לִבְרָכָה, שֶׁאִ</w:t>
      </w:r>
      <w:proofErr w:type="spellStart"/>
      <w:r w:rsidRPr="00074090">
        <w:rPr>
          <w:rFonts w:cs="FrankRuehl"/>
          <w:sz w:val="22"/>
          <w:szCs w:val="22"/>
          <w:rtl/>
        </w:rPr>
        <w:t>ישׁ</w:t>
      </w:r>
      <w:proofErr w:type="spellEnd"/>
      <w:r w:rsidRPr="00074090">
        <w:rPr>
          <w:rFonts w:cs="FrankRuehl"/>
          <w:sz w:val="22"/>
          <w:szCs w:val="22"/>
          <w:rtl/>
        </w:rPr>
        <w:t xml:space="preserve"> הַכָּשֵׁר נִדְמֶה, שֶׁהוֹלֵךְ עִם כַּרְכּ</w:t>
      </w:r>
      <w:proofErr w:type="spellStart"/>
      <w:r w:rsidRPr="00074090">
        <w:rPr>
          <w:rFonts w:cs="FrankRuehl"/>
          <w:sz w:val="22"/>
          <w:szCs w:val="22"/>
          <w:rtl/>
        </w:rPr>
        <w:t>ָשׁוֹ</w:t>
      </w:r>
      <w:proofErr w:type="spellEnd"/>
      <w:r w:rsidRPr="00074090">
        <w:rPr>
          <w:rFonts w:cs="FrankRuehl"/>
          <w:sz w:val="22"/>
          <w:szCs w:val="22"/>
          <w:rtl/>
        </w:rPr>
        <w:t>ת</w:t>
      </w:r>
      <w:r w:rsidR="00A77671" w:rsidRPr="00074090">
        <w:rPr>
          <w:rFonts w:cs="FrankRuehl"/>
          <w:sz w:val="22"/>
          <w:szCs w:val="22"/>
          <w:rtl/>
        </w:rPr>
        <w:t xml:space="preserve"> </w:t>
      </w:r>
      <w:proofErr w:type="spellStart"/>
      <w:r w:rsidR="00A77671" w:rsidRPr="00074090">
        <w:rPr>
          <w:rFonts w:cs="FrankRuehl"/>
          <w:sz w:val="22"/>
          <w:szCs w:val="22"/>
          <w:rtl/>
        </w:rPr>
        <w:t>וְדַק</w:t>
      </w:r>
      <w:proofErr w:type="spellEnd"/>
      <w:r w:rsidR="00A77671" w:rsidRPr="00074090">
        <w:rPr>
          <w:rFonts w:cs="FrankRuehl"/>
          <w:sz w:val="22"/>
          <w:szCs w:val="22"/>
          <w:rtl/>
        </w:rPr>
        <w:t>ִּין כְּמוֹ שְׁא</w:t>
      </w:r>
      <w:proofErr w:type="spellStart"/>
      <w:r w:rsidR="00A77671" w:rsidRPr="00074090">
        <w:rPr>
          <w:rFonts w:cs="FrankRuehl"/>
          <w:sz w:val="22"/>
          <w:szCs w:val="22"/>
          <w:rtl/>
        </w:rPr>
        <w:t>ָר</w:t>
      </w:r>
      <w:proofErr w:type="spellEnd"/>
      <w:r w:rsidR="00A77671" w:rsidRPr="00074090">
        <w:rPr>
          <w:rFonts w:cs="FrankRuehl"/>
          <w:sz w:val="22"/>
          <w:szCs w:val="22"/>
          <w:rtl/>
        </w:rPr>
        <w:t xml:space="preserve"> בְּנֵי-אָדָם, </w:t>
      </w:r>
      <w:r w:rsidRPr="00074090">
        <w:rPr>
          <w:rFonts w:cs="FrankRuehl"/>
          <w:sz w:val="22"/>
          <w:szCs w:val="22"/>
          <w:rtl/>
        </w:rPr>
        <w:t xml:space="preserve">וְאַף-עַל-פִּי-כֵן הוּא </w:t>
      </w:r>
      <w:proofErr w:type="spellStart"/>
      <w:r w:rsidRPr="00074090">
        <w:rPr>
          <w:rFonts w:cs="FrankRuehl"/>
          <w:sz w:val="22"/>
          <w:szCs w:val="22"/>
          <w:rtl/>
        </w:rPr>
        <w:t>עִנְ</w:t>
      </w:r>
      <w:proofErr w:type="spellEnd"/>
      <w:r w:rsidRPr="00074090">
        <w:rPr>
          <w:rFonts w:cs="FrankRuehl"/>
          <w:sz w:val="22"/>
          <w:szCs w:val="22"/>
          <w:rtl/>
        </w:rPr>
        <w:t xml:space="preserve">יָן אַחֵר לְגַמְרֵי. </w:t>
      </w:r>
    </w:p>
    <w:p w:rsidR="00604AE2" w:rsidRPr="00074090" w:rsidRDefault="00604AE2" w:rsidP="00A77671">
      <w:pPr>
        <w:spacing w:line="360" w:lineRule="auto"/>
        <w:ind w:left="-154"/>
        <w:jc w:val="both"/>
        <w:rPr>
          <w:rFonts w:cs="FrankRuehl"/>
          <w:sz w:val="22"/>
          <w:szCs w:val="22"/>
          <w:rtl/>
        </w:rPr>
      </w:pPr>
      <w:r w:rsidRPr="00074090">
        <w:rPr>
          <w:rFonts w:cs="FrankRuehl"/>
          <w:sz w:val="22"/>
          <w:szCs w:val="22"/>
          <w:rtl/>
        </w:rPr>
        <w:t>וְכֵן אֶרֶץ-יִשְׂרָאֵל בֶּאֱמֶת הִיא מֻבְדֶּלֶת וּמֻפְרֶשֶׁת לְגַמְרֵי מִשְּׁאָר אֲרָצוֹת בְּכ</w:t>
      </w:r>
      <w:proofErr w:type="spellStart"/>
      <w:r w:rsidRPr="00074090">
        <w:rPr>
          <w:rFonts w:cs="FrankRuehl"/>
          <w:sz w:val="22"/>
          <w:szCs w:val="22"/>
          <w:rtl/>
        </w:rPr>
        <w:t>ָל</w:t>
      </w:r>
      <w:proofErr w:type="spellEnd"/>
      <w:r w:rsidRPr="00074090">
        <w:rPr>
          <w:rFonts w:cs="FrankRuehl"/>
          <w:sz w:val="22"/>
          <w:szCs w:val="22"/>
          <w:rtl/>
        </w:rPr>
        <w:t xml:space="preserve"> </w:t>
      </w:r>
      <w:proofErr w:type="spellStart"/>
      <w:r w:rsidRPr="00074090">
        <w:rPr>
          <w:rFonts w:cs="FrankRuehl"/>
          <w:sz w:val="22"/>
          <w:szCs w:val="22"/>
          <w:rtl/>
        </w:rPr>
        <w:t>עִנְיָנֶי</w:t>
      </w:r>
      <w:proofErr w:type="spellEnd"/>
      <w:r w:rsidRPr="00074090">
        <w:rPr>
          <w:rFonts w:cs="FrankRuehl"/>
          <w:sz w:val="22"/>
          <w:szCs w:val="22"/>
          <w:rtl/>
        </w:rPr>
        <w:t>הָ וּבְחִינוֹתֶיהָ. וְאָמַר רַבֵּנוּ,</w:t>
      </w:r>
      <w:r w:rsidR="00A77671" w:rsidRPr="00074090">
        <w:rPr>
          <w:rFonts w:cs="FrankRuehl"/>
          <w:sz w:val="22"/>
          <w:szCs w:val="22"/>
          <w:rtl/>
        </w:rPr>
        <w:t xml:space="preserve"> זִכְרוֹנוֹ לִבְרָכָה, שֶׁאֶרֶץ-</w:t>
      </w:r>
      <w:r w:rsidRPr="00074090">
        <w:rPr>
          <w:rFonts w:cs="FrankRuehl"/>
          <w:sz w:val="22"/>
          <w:szCs w:val="22"/>
          <w:rtl/>
        </w:rPr>
        <w:t>יִשְׂרָאֵל יֵשׁ לָהּ רָקִיעַ אַחֵר מִשְּׁאָר אֲרָצוֹ</w:t>
      </w:r>
      <w:proofErr w:type="spellStart"/>
      <w:r w:rsidRPr="00074090">
        <w:rPr>
          <w:rFonts w:cs="FrankRuehl"/>
          <w:sz w:val="22"/>
          <w:szCs w:val="22"/>
          <w:rtl/>
        </w:rPr>
        <w:t>ת</w:t>
      </w:r>
      <w:r w:rsidRPr="00074090">
        <w:rPr>
          <w:rFonts w:cs="FrankRuehl" w:hint="cs"/>
          <w:sz w:val="22"/>
          <w:szCs w:val="22"/>
          <w:rtl/>
        </w:rPr>
        <w:t>,</w:t>
      </w:r>
      <w:proofErr w:type="spellEnd"/>
      <w:r w:rsidRPr="00074090">
        <w:rPr>
          <w:rFonts w:cs="FrankRuehl" w:hint="cs"/>
          <w:sz w:val="22"/>
          <w:szCs w:val="22"/>
          <w:rtl/>
        </w:rPr>
        <w:t xml:space="preserve"> </w:t>
      </w:r>
      <w:r w:rsidRPr="00074090">
        <w:rPr>
          <w:rFonts w:cs="FrankRuehl"/>
          <w:sz w:val="22"/>
          <w:szCs w:val="22"/>
          <w:rtl/>
        </w:rPr>
        <w:t>אַ</w:t>
      </w:r>
      <w:r w:rsidR="00A77671" w:rsidRPr="00074090">
        <w:rPr>
          <w:rFonts w:cs="FrankRuehl" w:hint="cs"/>
          <w:sz w:val="22"/>
          <w:szCs w:val="22"/>
          <w:rtl/>
        </w:rPr>
        <w:t xml:space="preserve">עפ"כ </w:t>
      </w:r>
      <w:r w:rsidRPr="00074090">
        <w:rPr>
          <w:rFonts w:cs="FrankRuehl"/>
          <w:sz w:val="22"/>
          <w:szCs w:val="22"/>
          <w:rtl/>
        </w:rPr>
        <w:t>בְּגַשְׁמִיּ</w:t>
      </w:r>
      <w:proofErr w:type="spellStart"/>
      <w:r w:rsidRPr="00074090">
        <w:rPr>
          <w:rFonts w:cs="FrankRuehl"/>
          <w:sz w:val="22"/>
          <w:szCs w:val="22"/>
          <w:rtl/>
        </w:rPr>
        <w:t>וּת</w:t>
      </w:r>
      <w:proofErr w:type="spellEnd"/>
      <w:r w:rsidRPr="00074090">
        <w:rPr>
          <w:rFonts w:cs="FrankRuehl"/>
          <w:sz w:val="22"/>
          <w:szCs w:val="22"/>
          <w:rtl/>
        </w:rPr>
        <w:t xml:space="preserve"> לְפִי מַרְאֵה עֵינֵי הָאָדָם אֵין רוֹאִים שׁ</w:t>
      </w:r>
      <w:r w:rsidR="00A77671" w:rsidRPr="00074090">
        <w:rPr>
          <w:rFonts w:cs="FrankRuehl"/>
          <w:sz w:val="22"/>
          <w:szCs w:val="22"/>
          <w:rtl/>
        </w:rPr>
        <w:t>וּם שִׁנּוּי בֵּין אֶרֶץ-</w:t>
      </w:r>
      <w:r w:rsidRPr="00074090">
        <w:rPr>
          <w:rFonts w:cs="FrankRuehl"/>
          <w:sz w:val="22"/>
          <w:szCs w:val="22"/>
          <w:rtl/>
        </w:rPr>
        <w:t>יִשְׂרָאֵל לִשְׁ</w:t>
      </w:r>
      <w:proofErr w:type="spellStart"/>
      <w:r w:rsidRPr="00074090">
        <w:rPr>
          <w:rFonts w:cs="FrankRuehl"/>
          <w:sz w:val="22"/>
          <w:szCs w:val="22"/>
          <w:rtl/>
        </w:rPr>
        <w:t>אָר</w:t>
      </w:r>
      <w:proofErr w:type="spellEnd"/>
      <w:r w:rsidRPr="00074090">
        <w:rPr>
          <w:rFonts w:cs="FrankRuehl"/>
          <w:sz w:val="22"/>
          <w:szCs w:val="22"/>
          <w:rtl/>
        </w:rPr>
        <w:t xml:space="preserve"> אֲרָצוֹת, כִּי אִם מִי שֶׁזּו</w:t>
      </w:r>
      <w:proofErr w:type="spellStart"/>
      <w:r w:rsidRPr="00074090">
        <w:rPr>
          <w:rFonts w:cs="FrankRuehl"/>
          <w:sz w:val="22"/>
          <w:szCs w:val="22"/>
          <w:rtl/>
        </w:rPr>
        <w:t>ֹכֶה</w:t>
      </w:r>
      <w:proofErr w:type="spellEnd"/>
      <w:r w:rsidRPr="00074090">
        <w:rPr>
          <w:rFonts w:cs="FrankRuehl"/>
          <w:sz w:val="22"/>
          <w:szCs w:val="22"/>
          <w:rtl/>
        </w:rPr>
        <w:t xml:space="preserve"> לְהַאֲמִין </w:t>
      </w:r>
      <w:proofErr w:type="spellStart"/>
      <w:r w:rsidRPr="00074090">
        <w:rPr>
          <w:rFonts w:cs="FrankRuehl"/>
          <w:sz w:val="22"/>
          <w:szCs w:val="22"/>
          <w:rtl/>
        </w:rPr>
        <w:t>בִּקְד</w:t>
      </w:r>
      <w:proofErr w:type="spellEnd"/>
      <w:r w:rsidRPr="00074090">
        <w:rPr>
          <w:rFonts w:cs="FrankRuehl"/>
          <w:sz w:val="22"/>
          <w:szCs w:val="22"/>
          <w:rtl/>
        </w:rPr>
        <w:t>ֻשָּׁתָהּ, יָכוֹל לְהַבְחִין קְצָת הַהֶפְרֵשׁ.</w:t>
      </w:r>
    </w:p>
    <w:p w:rsidR="00EF1C41" w:rsidRPr="00074090" w:rsidRDefault="00EF1C41" w:rsidP="00EF1C41">
      <w:pPr>
        <w:spacing w:line="360" w:lineRule="auto"/>
        <w:ind w:left="-154"/>
        <w:jc w:val="both"/>
        <w:rPr>
          <w:rFonts w:cs="FrankRuehl" w:hint="cs"/>
          <w:sz w:val="22"/>
          <w:szCs w:val="22"/>
          <w:rtl/>
        </w:rPr>
      </w:pPr>
    </w:p>
    <w:p w:rsidR="00074090" w:rsidRPr="00074090" w:rsidRDefault="00EF1C41" w:rsidP="00074090">
      <w:pPr>
        <w:spacing w:line="360" w:lineRule="auto"/>
        <w:ind w:left="-154"/>
        <w:jc w:val="both"/>
        <w:rPr>
          <w:rFonts w:cs="FrankRuehl"/>
          <w:sz w:val="22"/>
          <w:szCs w:val="22"/>
          <w:rtl/>
        </w:rPr>
      </w:pPr>
      <w:r w:rsidRPr="00074090">
        <w:rPr>
          <w:rFonts w:cs="FrankRuehl" w:hint="cs"/>
          <w:b/>
          <w:bCs/>
          <w:sz w:val="22"/>
          <w:szCs w:val="22"/>
          <w:rtl/>
        </w:rPr>
        <w:lastRenderedPageBreak/>
        <w:t xml:space="preserve">הרב </w:t>
      </w:r>
      <w:r w:rsidR="00074090" w:rsidRPr="00074090">
        <w:rPr>
          <w:rFonts w:cs="FrankRuehl" w:hint="cs"/>
          <w:b/>
          <w:bCs/>
          <w:sz w:val="22"/>
          <w:szCs w:val="22"/>
          <w:rtl/>
        </w:rPr>
        <w:t xml:space="preserve">יעקב משה </w:t>
      </w:r>
      <w:proofErr w:type="spellStart"/>
      <w:r w:rsidRPr="00074090">
        <w:rPr>
          <w:rFonts w:cs="FrankRuehl" w:hint="cs"/>
          <w:b/>
          <w:bCs/>
          <w:sz w:val="22"/>
          <w:szCs w:val="22"/>
          <w:rtl/>
        </w:rPr>
        <w:t>חרל</w:t>
      </w:r>
      <w:r w:rsidR="00074090" w:rsidRPr="00074090">
        <w:rPr>
          <w:rFonts w:cs="FrankRuehl" w:hint="cs"/>
          <w:b/>
          <w:bCs/>
          <w:sz w:val="22"/>
          <w:szCs w:val="22"/>
          <w:rtl/>
        </w:rPr>
        <w:t>"פ</w:t>
      </w:r>
      <w:proofErr w:type="spellEnd"/>
      <w:r w:rsidR="00074090" w:rsidRPr="00074090">
        <w:rPr>
          <w:rFonts w:cs="FrankRuehl" w:hint="cs"/>
          <w:b/>
          <w:bCs/>
          <w:sz w:val="22"/>
          <w:szCs w:val="22"/>
          <w:rtl/>
        </w:rPr>
        <w:t>,</w:t>
      </w:r>
      <w:r w:rsidR="00074090" w:rsidRPr="00074090">
        <w:rPr>
          <w:rFonts w:cs="FrankRuehl"/>
          <w:b/>
          <w:bCs/>
          <w:sz w:val="22"/>
          <w:szCs w:val="22"/>
          <w:rtl/>
        </w:rPr>
        <w:t xml:space="preserve"> מי מרום – </w:t>
      </w:r>
      <w:proofErr w:type="spellStart"/>
      <w:r w:rsidR="00074090" w:rsidRPr="00074090">
        <w:rPr>
          <w:rFonts w:cs="FrankRuehl"/>
          <w:b/>
          <w:bCs/>
          <w:sz w:val="22"/>
          <w:szCs w:val="22"/>
          <w:rtl/>
        </w:rPr>
        <w:t>ממעיני</w:t>
      </w:r>
      <w:proofErr w:type="spellEnd"/>
      <w:r w:rsidR="00074090" w:rsidRPr="00074090">
        <w:rPr>
          <w:rFonts w:cs="FrankRuehl"/>
          <w:b/>
          <w:bCs/>
          <w:sz w:val="22"/>
          <w:szCs w:val="22"/>
          <w:rtl/>
        </w:rPr>
        <w:t xml:space="preserve"> הישועה, ירושלים תשמ"ב, </w:t>
      </w:r>
      <w:proofErr w:type="spellStart"/>
      <w:r w:rsidR="00074090" w:rsidRPr="00074090">
        <w:rPr>
          <w:rFonts w:cs="FrankRuehl"/>
          <w:b/>
          <w:bCs/>
          <w:sz w:val="22"/>
          <w:szCs w:val="22"/>
          <w:rtl/>
        </w:rPr>
        <w:t>עמ</w:t>
      </w:r>
      <w:proofErr w:type="spellEnd"/>
      <w:r w:rsidR="00074090" w:rsidRPr="00074090">
        <w:rPr>
          <w:rFonts w:cs="FrankRuehl"/>
          <w:b/>
          <w:bCs/>
          <w:sz w:val="22"/>
          <w:szCs w:val="22"/>
          <w:rtl/>
        </w:rPr>
        <w:t>' רל"ה</w:t>
      </w:r>
      <w:r w:rsidR="00074090" w:rsidRPr="00074090">
        <w:rPr>
          <w:rFonts w:cs="FrankRuehl" w:hint="cs"/>
          <w:sz w:val="22"/>
          <w:szCs w:val="22"/>
          <w:rtl/>
        </w:rPr>
        <w:t xml:space="preserve">: </w:t>
      </w:r>
      <w:r w:rsidR="00074090" w:rsidRPr="00074090">
        <w:rPr>
          <w:rFonts w:cs="FrankRuehl"/>
          <w:sz w:val="22"/>
          <w:szCs w:val="22"/>
          <w:rtl/>
        </w:rPr>
        <w:t xml:space="preserve">הפרצים השונים שבאומה הישראלית המפרידים בין בחינת ארץ-ישראל הנראית בחזון, לבין בחינת ארץ-ישראל הנראית לעין – הם הגורמים לכל האסונות הרוחניים שנתגלעו </w:t>
      </w:r>
      <w:proofErr w:type="spellStart"/>
      <w:r w:rsidR="00074090" w:rsidRPr="00074090">
        <w:rPr>
          <w:rFonts w:cs="FrankRuehl"/>
          <w:sz w:val="22"/>
          <w:szCs w:val="22"/>
          <w:rtl/>
        </w:rPr>
        <w:t>בעקבתא</w:t>
      </w:r>
      <w:proofErr w:type="spellEnd"/>
      <w:r w:rsidR="00074090" w:rsidRPr="00074090">
        <w:rPr>
          <w:rFonts w:cs="FrankRuehl"/>
          <w:sz w:val="22"/>
          <w:szCs w:val="22"/>
          <w:rtl/>
        </w:rPr>
        <w:t xml:space="preserve"> </w:t>
      </w:r>
      <w:proofErr w:type="spellStart"/>
      <w:r w:rsidR="00074090" w:rsidRPr="00074090">
        <w:rPr>
          <w:rFonts w:cs="FrankRuehl"/>
          <w:sz w:val="22"/>
          <w:szCs w:val="22"/>
          <w:rtl/>
        </w:rPr>
        <w:t>דמשיחא</w:t>
      </w:r>
      <w:proofErr w:type="spellEnd"/>
      <w:r w:rsidR="00074090" w:rsidRPr="00074090">
        <w:rPr>
          <w:rFonts w:cs="FrankRuehl" w:hint="cs"/>
          <w:sz w:val="22"/>
          <w:szCs w:val="22"/>
          <w:rtl/>
        </w:rPr>
        <w:t>.</w:t>
      </w:r>
    </w:p>
    <w:p w:rsidR="00EF1C41" w:rsidRDefault="00EF1C41" w:rsidP="00EF1C41"/>
    <w:p w:rsidR="00604AE2" w:rsidRDefault="00604AE2" w:rsidP="000C1B57">
      <w:pPr>
        <w:spacing w:line="360" w:lineRule="auto"/>
        <w:ind w:left="-154"/>
        <w:jc w:val="both"/>
        <w:rPr>
          <w:rFonts w:cs="FrankRuehl" w:hint="cs"/>
          <w:b/>
          <w:bCs/>
          <w:sz w:val="22"/>
          <w:szCs w:val="22"/>
          <w:rtl/>
        </w:rPr>
      </w:pPr>
      <w:r>
        <w:rPr>
          <w:rFonts w:cs="FrankRuehl" w:hint="cs"/>
          <w:b/>
          <w:bCs/>
          <w:sz w:val="22"/>
          <w:szCs w:val="22"/>
          <w:rtl/>
        </w:rPr>
        <w:t>2</w:t>
      </w:r>
    </w:p>
    <w:p w:rsidR="00074090" w:rsidRDefault="000C1B57" w:rsidP="000C1B57">
      <w:pPr>
        <w:spacing w:line="360" w:lineRule="auto"/>
        <w:ind w:left="-154"/>
        <w:jc w:val="both"/>
        <w:rPr>
          <w:rFonts w:cs="FrankRuehl" w:hint="cs"/>
          <w:b/>
          <w:bCs/>
          <w:sz w:val="22"/>
          <w:szCs w:val="22"/>
          <w:rtl/>
        </w:rPr>
      </w:pPr>
      <w:r w:rsidRPr="00F1298D">
        <w:rPr>
          <w:rFonts w:cs="FrankRuehl" w:hint="cs"/>
          <w:b/>
          <w:bCs/>
          <w:sz w:val="22"/>
          <w:szCs w:val="22"/>
          <w:rtl/>
        </w:rPr>
        <w:t xml:space="preserve">המגיד </w:t>
      </w:r>
      <w:proofErr w:type="spellStart"/>
      <w:r w:rsidRPr="00F1298D">
        <w:rPr>
          <w:rFonts w:cs="FrankRuehl" w:hint="cs"/>
          <w:b/>
          <w:bCs/>
          <w:sz w:val="22"/>
          <w:szCs w:val="22"/>
          <w:rtl/>
        </w:rPr>
        <w:t>ממזריטש</w:t>
      </w:r>
      <w:proofErr w:type="spellEnd"/>
      <w:r w:rsidRPr="00F1298D">
        <w:rPr>
          <w:rFonts w:cs="FrankRuehl" w:hint="cs"/>
          <w:b/>
          <w:bCs/>
          <w:sz w:val="22"/>
          <w:szCs w:val="22"/>
          <w:rtl/>
        </w:rPr>
        <w:t xml:space="preserve">: ר' אלימלך </w:t>
      </w:r>
      <w:proofErr w:type="spellStart"/>
      <w:r w:rsidRPr="00F1298D">
        <w:rPr>
          <w:rFonts w:cs="FrankRuehl" w:hint="cs"/>
          <w:b/>
          <w:bCs/>
          <w:sz w:val="22"/>
          <w:szCs w:val="22"/>
          <w:rtl/>
        </w:rPr>
        <w:t>מליז'נסק</w:t>
      </w:r>
      <w:proofErr w:type="spellEnd"/>
      <w:r w:rsidRPr="00F1298D">
        <w:rPr>
          <w:rFonts w:cs="FrankRuehl" w:hint="cs"/>
          <w:b/>
          <w:bCs/>
          <w:sz w:val="22"/>
          <w:szCs w:val="22"/>
          <w:rtl/>
        </w:rPr>
        <w:t xml:space="preserve">, נועם אלימלך, פרשת וישב: </w:t>
      </w:r>
    </w:p>
    <w:p w:rsidR="000C1B57" w:rsidRPr="00F1298D" w:rsidRDefault="000C1B57" w:rsidP="000C1B57">
      <w:pPr>
        <w:spacing w:line="360" w:lineRule="auto"/>
        <w:ind w:left="-154"/>
        <w:jc w:val="both"/>
        <w:rPr>
          <w:rFonts w:cs="FrankRuehl"/>
          <w:sz w:val="22"/>
          <w:szCs w:val="22"/>
          <w:rtl/>
        </w:rPr>
      </w:pPr>
      <w:r w:rsidRPr="00F1298D">
        <w:rPr>
          <w:rFonts w:cs="FrankRuehl"/>
          <w:sz w:val="22"/>
          <w:szCs w:val="22"/>
          <w:rtl/>
        </w:rPr>
        <w:t xml:space="preserve">ע"ד ששמעתי משל מתוק מפי </w:t>
      </w:r>
      <w:proofErr w:type="spellStart"/>
      <w:r w:rsidRPr="00F1298D">
        <w:rPr>
          <w:rFonts w:cs="FrankRuehl"/>
          <w:sz w:val="22"/>
          <w:szCs w:val="22"/>
          <w:rtl/>
        </w:rPr>
        <w:t>אדומ"ו</w:t>
      </w:r>
      <w:proofErr w:type="spellEnd"/>
      <w:r w:rsidRPr="00F1298D">
        <w:rPr>
          <w:rFonts w:cs="FrankRuehl"/>
          <w:sz w:val="22"/>
          <w:szCs w:val="22"/>
          <w:rtl/>
        </w:rPr>
        <w:t xml:space="preserve"> הרב המגיד </w:t>
      </w:r>
      <w:proofErr w:type="spellStart"/>
      <w:r w:rsidRPr="00F1298D">
        <w:rPr>
          <w:rFonts w:cs="FrankRuehl"/>
          <w:sz w:val="22"/>
          <w:szCs w:val="22"/>
          <w:rtl/>
        </w:rPr>
        <w:t>דק"ק</w:t>
      </w:r>
      <w:proofErr w:type="spellEnd"/>
      <w:r w:rsidRPr="00F1298D">
        <w:rPr>
          <w:rFonts w:cs="FrankRuehl"/>
          <w:sz w:val="22"/>
          <w:szCs w:val="22"/>
          <w:rtl/>
        </w:rPr>
        <w:t xml:space="preserve"> </w:t>
      </w:r>
      <w:proofErr w:type="spellStart"/>
      <w:r w:rsidRPr="00F1298D">
        <w:rPr>
          <w:rFonts w:cs="FrankRuehl"/>
          <w:sz w:val="22"/>
          <w:szCs w:val="22"/>
          <w:rtl/>
        </w:rPr>
        <w:t>ראויני</w:t>
      </w:r>
      <w:proofErr w:type="spellEnd"/>
      <w:r w:rsidRPr="00F1298D">
        <w:rPr>
          <w:rFonts w:cs="FrankRuehl"/>
          <w:sz w:val="22"/>
          <w:szCs w:val="22"/>
          <w:rtl/>
        </w:rPr>
        <w:t xml:space="preserve"> </w:t>
      </w:r>
      <w:proofErr w:type="spellStart"/>
      <w:r w:rsidRPr="00F1298D">
        <w:rPr>
          <w:rFonts w:cs="FrankRuehl"/>
          <w:sz w:val="22"/>
          <w:szCs w:val="22"/>
          <w:rtl/>
        </w:rPr>
        <w:t>זלה"ה</w:t>
      </w:r>
      <w:proofErr w:type="spellEnd"/>
      <w:r w:rsidRPr="00F1298D">
        <w:rPr>
          <w:rFonts w:cs="FrankRuehl"/>
          <w:sz w:val="22"/>
          <w:szCs w:val="22"/>
          <w:rtl/>
        </w:rPr>
        <w:t xml:space="preserve"> </w:t>
      </w:r>
      <w:r w:rsidRPr="00F1298D">
        <w:rPr>
          <w:rFonts w:cs="FrankRuehl" w:hint="cs"/>
          <w:sz w:val="22"/>
          <w:szCs w:val="22"/>
          <w:rtl/>
        </w:rPr>
        <w:t xml:space="preserve">[-המגיד </w:t>
      </w:r>
      <w:proofErr w:type="spellStart"/>
      <w:r w:rsidRPr="00F1298D">
        <w:rPr>
          <w:rFonts w:cs="FrankRuehl" w:hint="cs"/>
          <w:sz w:val="22"/>
          <w:szCs w:val="22"/>
          <w:rtl/>
        </w:rPr>
        <w:t>ממזריטש</w:t>
      </w:r>
      <w:proofErr w:type="spellEnd"/>
      <w:r w:rsidRPr="00F1298D">
        <w:rPr>
          <w:rFonts w:cs="FrankRuehl" w:hint="cs"/>
          <w:sz w:val="22"/>
          <w:szCs w:val="22"/>
          <w:rtl/>
        </w:rPr>
        <w:t xml:space="preserve">] </w:t>
      </w:r>
      <w:r w:rsidRPr="00F1298D">
        <w:rPr>
          <w:rFonts w:cs="FrankRuehl"/>
          <w:sz w:val="22"/>
          <w:szCs w:val="22"/>
          <w:rtl/>
        </w:rPr>
        <w:t xml:space="preserve">והוא שאנו רואים שכעת אשר אנחנו בגלות המר יש בני אדם שזוכים לרוח הקודש בקל יותר </w:t>
      </w:r>
      <w:proofErr w:type="spellStart"/>
      <w:r w:rsidRPr="00F1298D">
        <w:rPr>
          <w:rFonts w:cs="FrankRuehl"/>
          <w:sz w:val="22"/>
          <w:szCs w:val="22"/>
          <w:rtl/>
        </w:rPr>
        <w:t>מבימי</w:t>
      </w:r>
      <w:proofErr w:type="spellEnd"/>
      <w:r w:rsidRPr="00F1298D">
        <w:rPr>
          <w:rFonts w:cs="FrankRuehl"/>
          <w:sz w:val="22"/>
          <w:szCs w:val="22"/>
          <w:rtl/>
        </w:rPr>
        <w:t xml:space="preserve"> הנביאים שהיו </w:t>
      </w:r>
      <w:proofErr w:type="spellStart"/>
      <w:r w:rsidRPr="00F1298D">
        <w:rPr>
          <w:rFonts w:cs="FrankRuehl"/>
          <w:sz w:val="22"/>
          <w:szCs w:val="22"/>
          <w:rtl/>
        </w:rPr>
        <w:t>צריכין</w:t>
      </w:r>
      <w:proofErr w:type="spellEnd"/>
      <w:r w:rsidRPr="00F1298D">
        <w:rPr>
          <w:rFonts w:cs="FrankRuehl"/>
          <w:sz w:val="22"/>
          <w:szCs w:val="22"/>
          <w:rtl/>
        </w:rPr>
        <w:t xml:space="preserve"> השבעות והתבודדות רב כידוע כדי שישיגו הנבואה ורוח הקודש. </w:t>
      </w:r>
    </w:p>
    <w:p w:rsidR="000C1B57" w:rsidRPr="00F1298D" w:rsidRDefault="000C1B57" w:rsidP="000C1B57">
      <w:pPr>
        <w:spacing w:line="360" w:lineRule="auto"/>
        <w:ind w:left="-154"/>
        <w:jc w:val="both"/>
        <w:rPr>
          <w:rFonts w:cs="FrankRuehl"/>
          <w:sz w:val="22"/>
          <w:szCs w:val="22"/>
          <w:rtl/>
        </w:rPr>
      </w:pPr>
      <w:r w:rsidRPr="00F1298D">
        <w:rPr>
          <w:rFonts w:cs="FrankRuehl"/>
          <w:sz w:val="22"/>
          <w:szCs w:val="22"/>
          <w:rtl/>
        </w:rPr>
        <w:t>ואמר משל נפלא ומתוק למשל המלך שהוא במקום כבודו בביתו בחצירו בפלטין שלו ויבא איזה אוהב המלך וירצה להזמינו לסעודתו לביתו</w:t>
      </w:r>
      <w:r w:rsidRPr="00F1298D">
        <w:rPr>
          <w:rFonts w:cs="FrankRuehl" w:hint="cs"/>
          <w:sz w:val="22"/>
          <w:szCs w:val="22"/>
          <w:rtl/>
        </w:rPr>
        <w:t>,</w:t>
      </w:r>
      <w:r w:rsidRPr="00F1298D">
        <w:rPr>
          <w:rFonts w:cs="FrankRuehl"/>
          <w:sz w:val="22"/>
          <w:szCs w:val="22"/>
          <w:rtl/>
        </w:rPr>
        <w:t xml:space="preserve"> אזי בוודאי </w:t>
      </w:r>
      <w:proofErr w:type="spellStart"/>
      <w:r w:rsidRPr="00F1298D">
        <w:rPr>
          <w:rFonts w:cs="FrankRuehl"/>
          <w:sz w:val="22"/>
          <w:szCs w:val="22"/>
          <w:rtl/>
        </w:rPr>
        <w:t>יכעוס</w:t>
      </w:r>
      <w:proofErr w:type="spellEnd"/>
      <w:r w:rsidRPr="00F1298D">
        <w:rPr>
          <w:rFonts w:cs="FrankRuehl"/>
          <w:sz w:val="22"/>
          <w:szCs w:val="22"/>
          <w:rtl/>
        </w:rPr>
        <w:t xml:space="preserve"> עליו המלך כי אין זה כבוד של מלך לצאת מפלטין שלו לבית אחרים גם אם יהיה הסעודה גדולה עד למאוד. ובלתי אפשרי שיזמין את המלך לביתו עד שיכין כל הכנות ויעמיד מליצים </w:t>
      </w:r>
      <w:proofErr w:type="spellStart"/>
      <w:r w:rsidRPr="00F1298D">
        <w:rPr>
          <w:rFonts w:cs="FrankRuehl"/>
          <w:sz w:val="22"/>
          <w:szCs w:val="22"/>
          <w:rtl/>
        </w:rPr>
        <w:t>ופרקליטין</w:t>
      </w:r>
      <w:proofErr w:type="spellEnd"/>
      <w:r w:rsidRPr="00F1298D">
        <w:rPr>
          <w:rFonts w:cs="FrankRuehl"/>
          <w:sz w:val="22"/>
          <w:szCs w:val="22"/>
          <w:rtl/>
        </w:rPr>
        <w:t xml:space="preserve"> גדולים שימצא חן בעיני המלך </w:t>
      </w:r>
      <w:proofErr w:type="spellStart"/>
      <w:r w:rsidRPr="00F1298D">
        <w:rPr>
          <w:rFonts w:cs="FrankRuehl"/>
          <w:sz w:val="22"/>
          <w:szCs w:val="22"/>
          <w:rtl/>
        </w:rPr>
        <w:t>שיבא</w:t>
      </w:r>
      <w:proofErr w:type="spellEnd"/>
      <w:r w:rsidRPr="00F1298D">
        <w:rPr>
          <w:rFonts w:cs="FrankRuehl"/>
          <w:sz w:val="22"/>
          <w:szCs w:val="22"/>
          <w:rtl/>
        </w:rPr>
        <w:t xml:space="preserve"> לסעודתו. אבל כשהמלך נוסע בדרך ורוצה ללון בדרך אזי כאשר ימצא מקום נקי </w:t>
      </w:r>
      <w:proofErr w:type="spellStart"/>
      <w:r w:rsidRPr="00F1298D">
        <w:rPr>
          <w:rFonts w:cs="FrankRuehl"/>
          <w:sz w:val="22"/>
          <w:szCs w:val="22"/>
          <w:rtl/>
        </w:rPr>
        <w:t>באכסניא</w:t>
      </w:r>
      <w:proofErr w:type="spellEnd"/>
      <w:r w:rsidRPr="00F1298D">
        <w:rPr>
          <w:rFonts w:cs="FrankRuehl"/>
          <w:sz w:val="22"/>
          <w:szCs w:val="22"/>
          <w:rtl/>
        </w:rPr>
        <w:t xml:space="preserve"> נקי אף אם בית המלון הוא בכפר אם הוא רק נקי אזי זה בית מלונו ללון שם</w:t>
      </w:r>
      <w:r w:rsidRPr="00F1298D">
        <w:rPr>
          <w:rFonts w:cs="FrankRuehl" w:hint="cs"/>
          <w:sz w:val="22"/>
          <w:szCs w:val="22"/>
          <w:rtl/>
        </w:rPr>
        <w:t>.</w:t>
      </w:r>
    </w:p>
    <w:p w:rsidR="000C1B57" w:rsidRPr="00F1298D" w:rsidRDefault="000C1B57" w:rsidP="000C1B57">
      <w:pPr>
        <w:spacing w:line="360" w:lineRule="auto"/>
        <w:ind w:left="-154"/>
        <w:jc w:val="both"/>
        <w:rPr>
          <w:rFonts w:cs="FrankRuehl"/>
          <w:sz w:val="22"/>
          <w:szCs w:val="22"/>
          <w:rtl/>
        </w:rPr>
      </w:pPr>
      <w:r w:rsidRPr="00F1298D">
        <w:rPr>
          <w:rFonts w:cs="FrankRuehl"/>
          <w:sz w:val="22"/>
          <w:szCs w:val="22"/>
          <w:rtl/>
        </w:rPr>
        <w:t>והנמשל מובן ממילא</w:t>
      </w:r>
      <w:r w:rsidRPr="00F1298D">
        <w:rPr>
          <w:rFonts w:cs="FrankRuehl" w:hint="cs"/>
          <w:sz w:val="22"/>
          <w:szCs w:val="22"/>
          <w:rtl/>
        </w:rPr>
        <w:t>:</w:t>
      </w:r>
      <w:r w:rsidRPr="00F1298D">
        <w:rPr>
          <w:rFonts w:cs="FrankRuehl"/>
          <w:sz w:val="22"/>
          <w:szCs w:val="22"/>
          <w:rtl/>
        </w:rPr>
        <w:t xml:space="preserve"> בזמן שבית המקדש קיים</w:t>
      </w:r>
      <w:r w:rsidRPr="00F1298D">
        <w:rPr>
          <w:rFonts w:cs="FrankRuehl" w:hint="cs"/>
          <w:sz w:val="22"/>
          <w:szCs w:val="22"/>
          <w:rtl/>
        </w:rPr>
        <w:t>,</w:t>
      </w:r>
      <w:r w:rsidRPr="00F1298D">
        <w:rPr>
          <w:rFonts w:cs="FrankRuehl"/>
          <w:sz w:val="22"/>
          <w:szCs w:val="22"/>
          <w:rtl/>
        </w:rPr>
        <w:t xml:space="preserve"> והיה שכינת כבודו בבית קדשי הקדשים</w:t>
      </w:r>
      <w:r w:rsidRPr="00F1298D">
        <w:rPr>
          <w:rFonts w:cs="FrankRuehl" w:hint="cs"/>
          <w:sz w:val="22"/>
          <w:szCs w:val="22"/>
          <w:rtl/>
        </w:rPr>
        <w:t>,</w:t>
      </w:r>
      <w:r w:rsidRPr="00F1298D">
        <w:rPr>
          <w:rFonts w:cs="FrankRuehl"/>
          <w:sz w:val="22"/>
          <w:szCs w:val="22"/>
          <w:rtl/>
        </w:rPr>
        <w:t xml:space="preserve"> אזי אם היה אדם רוצה לשאוב רוח הקודש או נביאו</w:t>
      </w:r>
      <w:r w:rsidRPr="00F1298D">
        <w:rPr>
          <w:rFonts w:cs="FrankRuehl" w:hint="cs"/>
          <w:sz w:val="22"/>
          <w:szCs w:val="22"/>
          <w:rtl/>
        </w:rPr>
        <w:t>ּ</w:t>
      </w:r>
      <w:r w:rsidRPr="00F1298D">
        <w:rPr>
          <w:rFonts w:cs="FrankRuehl"/>
          <w:sz w:val="22"/>
          <w:szCs w:val="22"/>
          <w:rtl/>
        </w:rPr>
        <w:t>ת</w:t>
      </w:r>
      <w:r w:rsidRPr="00F1298D">
        <w:rPr>
          <w:rFonts w:cs="FrankRuehl" w:hint="cs"/>
          <w:sz w:val="22"/>
          <w:szCs w:val="22"/>
          <w:rtl/>
        </w:rPr>
        <w:t>,</w:t>
      </w:r>
      <w:r w:rsidRPr="00F1298D">
        <w:rPr>
          <w:rFonts w:cs="FrankRuehl"/>
          <w:sz w:val="22"/>
          <w:szCs w:val="22"/>
          <w:rtl/>
        </w:rPr>
        <w:t xml:space="preserve"> היה צריך עבודה גדולה</w:t>
      </w:r>
      <w:r w:rsidRPr="00F1298D">
        <w:rPr>
          <w:rFonts w:cs="FrankRuehl" w:hint="cs"/>
          <w:sz w:val="22"/>
          <w:szCs w:val="22"/>
          <w:rtl/>
        </w:rPr>
        <w:t>.</w:t>
      </w:r>
      <w:r w:rsidRPr="00F1298D">
        <w:rPr>
          <w:rFonts w:cs="FrankRuehl"/>
          <w:sz w:val="22"/>
          <w:szCs w:val="22"/>
          <w:rtl/>
        </w:rPr>
        <w:t xml:space="preserve"> כמו שמצינו בשמחת בית השואבה ששם היו שואבים רוח הקודש. אבל עתה בגלות המר הגם השכינה קדושה גלתה עמנו ובעוונותינו הרבים היא נע ונד בארץ ותשוקתה מאוד </w:t>
      </w:r>
      <w:proofErr w:type="spellStart"/>
      <w:r w:rsidRPr="00F1298D">
        <w:rPr>
          <w:rFonts w:cs="FrankRuehl"/>
          <w:sz w:val="22"/>
          <w:szCs w:val="22"/>
          <w:rtl/>
        </w:rPr>
        <w:t>מצוא</w:t>
      </w:r>
      <w:proofErr w:type="spellEnd"/>
      <w:r w:rsidRPr="00F1298D">
        <w:rPr>
          <w:rFonts w:cs="FrankRuehl"/>
          <w:sz w:val="22"/>
          <w:szCs w:val="22"/>
          <w:rtl/>
        </w:rPr>
        <w:t xml:space="preserve"> מקום דירה לשכון בה. ואם מצאה מנוח מקום נקי אדם שהוא רק נקי מעבירות וחטאים אזי שם היא דירתה </w:t>
      </w:r>
      <w:proofErr w:type="spellStart"/>
      <w:r w:rsidRPr="00F1298D">
        <w:rPr>
          <w:rFonts w:cs="FrankRuehl"/>
          <w:sz w:val="22"/>
          <w:szCs w:val="22"/>
          <w:rtl/>
        </w:rPr>
        <w:t>ודפח"ח</w:t>
      </w:r>
      <w:proofErr w:type="spellEnd"/>
      <w:r w:rsidRPr="00F1298D">
        <w:rPr>
          <w:rFonts w:cs="FrankRuehl" w:hint="cs"/>
          <w:sz w:val="22"/>
          <w:szCs w:val="22"/>
          <w:rtl/>
        </w:rPr>
        <w:t xml:space="preserve"> [- ודברי פי חכם חן]</w:t>
      </w:r>
      <w:r w:rsidRPr="00F1298D">
        <w:rPr>
          <w:rFonts w:cs="FrankRuehl"/>
          <w:sz w:val="22"/>
          <w:szCs w:val="22"/>
          <w:rtl/>
        </w:rPr>
        <w:t>.</w:t>
      </w:r>
    </w:p>
    <w:p w:rsidR="000C1B57" w:rsidRDefault="000C1B57" w:rsidP="000C1B57">
      <w:pPr>
        <w:spacing w:line="360" w:lineRule="auto"/>
        <w:ind w:left="-154"/>
        <w:jc w:val="both"/>
        <w:rPr>
          <w:rFonts w:cs="FrankRuehl" w:hint="cs"/>
          <w:b/>
          <w:bCs/>
          <w:sz w:val="22"/>
          <w:szCs w:val="22"/>
          <w:rtl/>
        </w:rPr>
      </w:pPr>
    </w:p>
    <w:p w:rsidR="00074090" w:rsidRDefault="00223883" w:rsidP="00163AA3">
      <w:pPr>
        <w:spacing w:line="360" w:lineRule="auto"/>
        <w:ind w:left="-154"/>
        <w:jc w:val="both"/>
        <w:rPr>
          <w:rFonts w:cs="FrankRuehl" w:hint="cs"/>
          <w:sz w:val="22"/>
          <w:szCs w:val="22"/>
          <w:rtl/>
        </w:rPr>
      </w:pPr>
      <w:r>
        <w:rPr>
          <w:rFonts w:cs="FrankRuehl" w:hint="cs"/>
          <w:b/>
          <w:bCs/>
          <w:sz w:val="22"/>
          <w:szCs w:val="22"/>
          <w:rtl/>
        </w:rPr>
        <w:t>ר' יצחק אי</w:t>
      </w:r>
      <w:r w:rsidR="00163AA3">
        <w:rPr>
          <w:rFonts w:cs="FrankRuehl" w:hint="cs"/>
          <w:b/>
          <w:bCs/>
          <w:sz w:val="22"/>
          <w:szCs w:val="22"/>
          <w:rtl/>
        </w:rPr>
        <w:t>י</w:t>
      </w:r>
      <w:r>
        <w:rPr>
          <w:rFonts w:cs="FrankRuehl" w:hint="cs"/>
          <w:b/>
          <w:bCs/>
          <w:sz w:val="22"/>
          <w:szCs w:val="22"/>
          <w:rtl/>
        </w:rPr>
        <w:t>זי</w:t>
      </w:r>
      <w:r w:rsidR="00163AA3">
        <w:rPr>
          <w:rFonts w:cs="FrankRuehl" w:hint="cs"/>
          <w:b/>
          <w:bCs/>
          <w:sz w:val="22"/>
          <w:szCs w:val="22"/>
          <w:rtl/>
        </w:rPr>
        <w:t>ק</w:t>
      </w:r>
      <w:r>
        <w:rPr>
          <w:rFonts w:cs="FrankRuehl" w:hint="cs"/>
          <w:b/>
          <w:bCs/>
          <w:sz w:val="22"/>
          <w:szCs w:val="22"/>
          <w:rtl/>
        </w:rPr>
        <w:t xml:space="preserve"> </w:t>
      </w:r>
      <w:proofErr w:type="spellStart"/>
      <w:r>
        <w:rPr>
          <w:rFonts w:cs="FrankRuehl" w:hint="cs"/>
          <w:b/>
          <w:bCs/>
          <w:sz w:val="22"/>
          <w:szCs w:val="22"/>
          <w:rtl/>
        </w:rPr>
        <w:t>סאפרין</w:t>
      </w:r>
      <w:proofErr w:type="spellEnd"/>
      <w:r>
        <w:rPr>
          <w:rFonts w:cs="FrankRuehl" w:hint="cs"/>
          <w:b/>
          <w:bCs/>
          <w:sz w:val="22"/>
          <w:szCs w:val="22"/>
          <w:rtl/>
        </w:rPr>
        <w:t xml:space="preserve"> </w:t>
      </w:r>
      <w:proofErr w:type="spellStart"/>
      <w:r>
        <w:rPr>
          <w:rFonts w:cs="FrankRuehl" w:hint="cs"/>
          <w:b/>
          <w:bCs/>
          <w:sz w:val="22"/>
          <w:szCs w:val="22"/>
          <w:rtl/>
        </w:rPr>
        <w:t>מקומרנא</w:t>
      </w:r>
      <w:proofErr w:type="spellEnd"/>
      <w:r>
        <w:rPr>
          <w:rFonts w:cs="FrankRuehl" w:hint="cs"/>
          <w:b/>
          <w:bCs/>
          <w:sz w:val="22"/>
          <w:szCs w:val="22"/>
          <w:rtl/>
        </w:rPr>
        <w:t xml:space="preserve">, זוהר חי, ד"ה "מאן שושנה": </w:t>
      </w:r>
    </w:p>
    <w:p w:rsidR="00223883" w:rsidRPr="000770C3" w:rsidRDefault="00223883" w:rsidP="00163AA3">
      <w:pPr>
        <w:spacing w:line="360" w:lineRule="auto"/>
        <w:ind w:left="-154"/>
        <w:jc w:val="both"/>
        <w:rPr>
          <w:rFonts w:cs="FrankRuehl" w:hint="cs"/>
          <w:sz w:val="22"/>
          <w:szCs w:val="22"/>
          <w:rtl/>
        </w:rPr>
      </w:pPr>
      <w:r w:rsidRPr="000770C3">
        <w:rPr>
          <w:rFonts w:cs="FrankRuehl" w:hint="cs"/>
          <w:sz w:val="22"/>
          <w:szCs w:val="22"/>
          <w:rtl/>
        </w:rPr>
        <w:t>'אני בתוך הגולה' וכל עוד שהשגחת הקדושה מסתתר אור הצפון מתגלה ליחידיו בנקל סודות ורזי תורה בנקל להשיג אותם, מה שלא היה בדורות הראשונים.</w:t>
      </w:r>
    </w:p>
    <w:p w:rsidR="00223883" w:rsidRPr="000770C3" w:rsidRDefault="00223883" w:rsidP="000C1B57">
      <w:pPr>
        <w:spacing w:line="360" w:lineRule="auto"/>
        <w:ind w:left="-154"/>
        <w:jc w:val="both"/>
        <w:rPr>
          <w:rFonts w:cs="FrankRuehl" w:hint="cs"/>
          <w:sz w:val="22"/>
          <w:szCs w:val="22"/>
          <w:rtl/>
        </w:rPr>
      </w:pPr>
      <w:r w:rsidRPr="000770C3">
        <w:rPr>
          <w:rFonts w:cs="FrankRuehl" w:hint="cs"/>
          <w:sz w:val="22"/>
          <w:szCs w:val="22"/>
          <w:rtl/>
        </w:rPr>
        <w:lastRenderedPageBreak/>
        <w:t>וזהו הטעם 'אני והוא אסור'</w:t>
      </w:r>
      <w:r w:rsidR="000770C3" w:rsidRPr="000770C3">
        <w:rPr>
          <w:rStyle w:val="a5"/>
          <w:rFonts w:cs="FrankRuehl"/>
          <w:sz w:val="22"/>
          <w:szCs w:val="22"/>
          <w:rtl/>
        </w:rPr>
        <w:footnoteReference w:id="1"/>
      </w:r>
      <w:r w:rsidRPr="000770C3">
        <w:rPr>
          <w:rFonts w:cs="FrankRuehl" w:hint="cs"/>
          <w:sz w:val="22"/>
          <w:szCs w:val="22"/>
          <w:rtl/>
        </w:rPr>
        <w:t xml:space="preserve">, שכן 'הוא' מרומז על אין עליון </w:t>
      </w:r>
      <w:proofErr w:type="spellStart"/>
      <w:r w:rsidRPr="000770C3">
        <w:rPr>
          <w:rFonts w:cs="FrankRuehl" w:hint="cs"/>
          <w:sz w:val="22"/>
          <w:szCs w:val="22"/>
          <w:rtl/>
        </w:rPr>
        <w:t>עתיקא</w:t>
      </w:r>
      <w:proofErr w:type="spellEnd"/>
      <w:r w:rsidRPr="000770C3">
        <w:rPr>
          <w:rFonts w:cs="FrankRuehl" w:hint="cs"/>
          <w:sz w:val="22"/>
          <w:szCs w:val="22"/>
          <w:rtl/>
        </w:rPr>
        <w:t xml:space="preserve"> קדישא, כי לעובדי השם אדרבה בעת הסתרת פנים אור פני מלך עליהם במדרגות גדולות, 'אני הוי' אלוהיכם'</w:t>
      </w:r>
      <w:r w:rsidR="000770C3" w:rsidRPr="000770C3">
        <w:rPr>
          <w:rFonts w:cs="FrankRuehl" w:hint="cs"/>
          <w:sz w:val="22"/>
          <w:szCs w:val="22"/>
          <w:rtl/>
        </w:rPr>
        <w:t xml:space="preserve">, 'והוא' סודות </w:t>
      </w:r>
      <w:proofErr w:type="spellStart"/>
      <w:r w:rsidR="000770C3" w:rsidRPr="000770C3">
        <w:rPr>
          <w:rFonts w:cs="FrankRuehl" w:hint="cs"/>
          <w:sz w:val="22"/>
          <w:szCs w:val="22"/>
          <w:rtl/>
        </w:rPr>
        <w:t>ורזין</w:t>
      </w:r>
      <w:proofErr w:type="spellEnd"/>
      <w:r w:rsidR="000770C3" w:rsidRPr="000770C3">
        <w:rPr>
          <w:rFonts w:cs="FrankRuehl" w:hint="cs"/>
          <w:sz w:val="22"/>
          <w:szCs w:val="22"/>
          <w:rtl/>
        </w:rPr>
        <w:t xml:space="preserve"> 'אסור בזיקים' וחבלים של חבלי לידה שמארי </w:t>
      </w:r>
      <w:proofErr w:type="spellStart"/>
      <w:r w:rsidR="000770C3" w:rsidRPr="000770C3">
        <w:rPr>
          <w:rFonts w:cs="FrankRuehl" w:hint="cs"/>
          <w:sz w:val="22"/>
          <w:szCs w:val="22"/>
          <w:rtl/>
        </w:rPr>
        <w:t>דחכמתא</w:t>
      </w:r>
      <w:proofErr w:type="spellEnd"/>
      <w:r w:rsidR="000770C3" w:rsidRPr="000770C3">
        <w:rPr>
          <w:rFonts w:cs="FrankRuehl" w:hint="cs"/>
          <w:sz w:val="22"/>
          <w:szCs w:val="22"/>
          <w:rtl/>
        </w:rPr>
        <w:t xml:space="preserve"> </w:t>
      </w:r>
      <w:proofErr w:type="spellStart"/>
      <w:r w:rsidR="000770C3" w:rsidRPr="000770C3">
        <w:rPr>
          <w:rFonts w:cs="FrankRuehl" w:hint="cs"/>
          <w:sz w:val="22"/>
          <w:szCs w:val="22"/>
          <w:rtl/>
        </w:rPr>
        <w:t>עלאה</w:t>
      </w:r>
      <w:proofErr w:type="spellEnd"/>
      <w:r w:rsidR="000770C3" w:rsidRPr="000770C3">
        <w:rPr>
          <w:rFonts w:cs="FrankRuehl" w:hint="cs"/>
          <w:sz w:val="22"/>
          <w:szCs w:val="22"/>
          <w:rtl/>
        </w:rPr>
        <w:t xml:space="preserve">, מארי קבלה, מארי רזי תורה </w:t>
      </w:r>
      <w:proofErr w:type="spellStart"/>
      <w:r w:rsidR="000770C3" w:rsidRPr="000770C3">
        <w:rPr>
          <w:rFonts w:cs="FrankRuehl" w:hint="cs"/>
          <w:sz w:val="22"/>
          <w:szCs w:val="22"/>
          <w:rtl/>
        </w:rPr>
        <w:t>דשעתא</w:t>
      </w:r>
      <w:proofErr w:type="spellEnd"/>
      <w:r w:rsidR="000770C3" w:rsidRPr="000770C3">
        <w:rPr>
          <w:rFonts w:cs="FrankRuehl" w:hint="cs"/>
          <w:sz w:val="22"/>
          <w:szCs w:val="22"/>
          <w:rtl/>
        </w:rPr>
        <w:t xml:space="preserve"> דחיקת להון, </w:t>
      </w:r>
      <w:proofErr w:type="spellStart"/>
      <w:r w:rsidR="000770C3" w:rsidRPr="000770C3">
        <w:rPr>
          <w:rFonts w:cs="FrankRuehl" w:hint="cs"/>
          <w:sz w:val="22"/>
          <w:szCs w:val="22"/>
          <w:rtl/>
        </w:rPr>
        <w:t>בההוא</w:t>
      </w:r>
      <w:proofErr w:type="spellEnd"/>
      <w:r w:rsidR="000770C3" w:rsidRPr="000770C3">
        <w:rPr>
          <w:rFonts w:cs="FrankRuehl" w:hint="cs"/>
          <w:sz w:val="22"/>
          <w:szCs w:val="22"/>
          <w:rtl/>
        </w:rPr>
        <w:t xml:space="preserve"> </w:t>
      </w:r>
      <w:proofErr w:type="spellStart"/>
      <w:r w:rsidR="000770C3" w:rsidRPr="000770C3">
        <w:rPr>
          <w:rFonts w:cs="FrankRuehl" w:hint="cs"/>
          <w:sz w:val="22"/>
          <w:szCs w:val="22"/>
          <w:rtl/>
        </w:rPr>
        <w:t>זמנא</w:t>
      </w:r>
      <w:proofErr w:type="spellEnd"/>
      <w:r w:rsidR="000770C3" w:rsidRPr="000770C3">
        <w:rPr>
          <w:rFonts w:cs="FrankRuehl" w:hint="cs"/>
          <w:sz w:val="22"/>
          <w:szCs w:val="22"/>
          <w:rtl/>
        </w:rPr>
        <w:t xml:space="preserve"> </w:t>
      </w:r>
      <w:proofErr w:type="spellStart"/>
      <w:r w:rsidR="000770C3" w:rsidRPr="000770C3">
        <w:rPr>
          <w:rFonts w:cs="FrankRuehl" w:hint="cs"/>
          <w:sz w:val="22"/>
          <w:szCs w:val="22"/>
          <w:rtl/>
        </w:rPr>
        <w:t>אתפתחת</w:t>
      </w:r>
      <w:proofErr w:type="spellEnd"/>
      <w:r w:rsidR="000770C3" w:rsidRPr="000770C3">
        <w:rPr>
          <w:rFonts w:cs="FrankRuehl" w:hint="cs"/>
          <w:sz w:val="22"/>
          <w:szCs w:val="22"/>
          <w:rtl/>
        </w:rPr>
        <w:t xml:space="preserve"> </w:t>
      </w:r>
      <w:proofErr w:type="spellStart"/>
      <w:r w:rsidR="000770C3" w:rsidRPr="000770C3">
        <w:rPr>
          <w:rFonts w:cs="FrankRuehl" w:hint="cs"/>
          <w:sz w:val="22"/>
          <w:szCs w:val="22"/>
          <w:rtl/>
        </w:rPr>
        <w:t>לאולדא</w:t>
      </w:r>
      <w:proofErr w:type="spellEnd"/>
      <w:r w:rsidR="000770C3" w:rsidRPr="000770C3">
        <w:rPr>
          <w:rFonts w:cs="FrankRuehl" w:hint="cs"/>
          <w:sz w:val="22"/>
          <w:szCs w:val="22"/>
          <w:rtl/>
        </w:rPr>
        <w:t xml:space="preserve"> משיח, שהוא התגלות אור מתוק </w:t>
      </w:r>
      <w:proofErr w:type="spellStart"/>
      <w:r w:rsidR="000770C3" w:rsidRPr="000770C3">
        <w:rPr>
          <w:rFonts w:cs="FrankRuehl" w:hint="cs"/>
          <w:sz w:val="22"/>
          <w:szCs w:val="22"/>
          <w:rtl/>
        </w:rPr>
        <w:t>עריבות</w:t>
      </w:r>
      <w:proofErr w:type="spellEnd"/>
      <w:r w:rsidR="000770C3" w:rsidRPr="000770C3">
        <w:rPr>
          <w:rFonts w:cs="FrankRuehl" w:hint="cs"/>
          <w:sz w:val="22"/>
          <w:szCs w:val="22"/>
          <w:rtl/>
        </w:rPr>
        <w:t xml:space="preserve"> לא ישוער על מארי דרזין.</w:t>
      </w:r>
    </w:p>
    <w:p w:rsidR="00223883" w:rsidRPr="00F1298D" w:rsidRDefault="00223883" w:rsidP="000C1B57">
      <w:pPr>
        <w:spacing w:line="360" w:lineRule="auto"/>
        <w:ind w:left="-154"/>
        <w:jc w:val="both"/>
        <w:rPr>
          <w:rFonts w:cs="FrankRuehl"/>
          <w:b/>
          <w:bCs/>
          <w:sz w:val="22"/>
          <w:szCs w:val="22"/>
          <w:rtl/>
        </w:rPr>
      </w:pPr>
      <w:r>
        <w:rPr>
          <w:rFonts w:cs="FrankRuehl" w:hint="cs"/>
          <w:b/>
          <w:bCs/>
          <w:sz w:val="22"/>
          <w:szCs w:val="22"/>
          <w:rtl/>
        </w:rPr>
        <w:t xml:space="preserve">  </w:t>
      </w:r>
    </w:p>
    <w:p w:rsidR="00074090" w:rsidRDefault="000C1B57" w:rsidP="000C1B57">
      <w:pPr>
        <w:spacing w:line="360" w:lineRule="auto"/>
        <w:ind w:left="-154"/>
        <w:jc w:val="both"/>
        <w:rPr>
          <w:rFonts w:cs="FrankRuehl" w:hint="cs"/>
          <w:sz w:val="22"/>
          <w:szCs w:val="22"/>
          <w:rtl/>
        </w:rPr>
      </w:pPr>
      <w:r w:rsidRPr="00F1298D">
        <w:rPr>
          <w:rFonts w:cs="FrankRuehl" w:hint="cs"/>
          <w:b/>
          <w:bCs/>
          <w:sz w:val="22"/>
          <w:szCs w:val="22"/>
          <w:rtl/>
        </w:rPr>
        <w:t xml:space="preserve">ר' יוסף יצחק </w:t>
      </w:r>
      <w:r w:rsidRPr="00F1298D">
        <w:rPr>
          <w:rFonts w:cs="FrankRuehl"/>
          <w:b/>
          <w:bCs/>
          <w:sz w:val="22"/>
          <w:szCs w:val="22"/>
          <w:rtl/>
        </w:rPr>
        <w:t>–</w:t>
      </w:r>
      <w:r w:rsidRPr="00F1298D">
        <w:rPr>
          <w:rFonts w:cs="FrankRuehl" w:hint="cs"/>
          <w:b/>
          <w:bCs/>
          <w:sz w:val="22"/>
          <w:szCs w:val="22"/>
          <w:rtl/>
        </w:rPr>
        <w:t xml:space="preserve"> </w:t>
      </w:r>
      <w:proofErr w:type="spellStart"/>
      <w:r w:rsidRPr="00F1298D">
        <w:rPr>
          <w:rFonts w:cs="FrankRuehl" w:hint="cs"/>
          <w:b/>
          <w:bCs/>
          <w:sz w:val="22"/>
          <w:szCs w:val="22"/>
          <w:rtl/>
        </w:rPr>
        <w:t>הריי"צ</w:t>
      </w:r>
      <w:proofErr w:type="spellEnd"/>
      <w:r w:rsidRPr="00F1298D">
        <w:rPr>
          <w:rFonts w:cs="FrankRuehl" w:hint="cs"/>
          <w:b/>
          <w:bCs/>
          <w:sz w:val="22"/>
          <w:szCs w:val="22"/>
          <w:rtl/>
        </w:rPr>
        <w:t xml:space="preserve"> </w:t>
      </w:r>
      <w:proofErr w:type="spellStart"/>
      <w:r w:rsidRPr="00F1298D">
        <w:rPr>
          <w:rFonts w:cs="FrankRuehl" w:hint="cs"/>
          <w:b/>
          <w:bCs/>
          <w:sz w:val="22"/>
          <w:szCs w:val="22"/>
          <w:rtl/>
        </w:rPr>
        <w:t>שניאורסאהן</w:t>
      </w:r>
      <w:proofErr w:type="spellEnd"/>
      <w:r w:rsidRPr="00F1298D">
        <w:rPr>
          <w:rFonts w:cs="FrankRuehl" w:hint="cs"/>
          <w:b/>
          <w:bCs/>
          <w:sz w:val="22"/>
          <w:szCs w:val="22"/>
          <w:rtl/>
        </w:rPr>
        <w:t xml:space="preserve"> </w:t>
      </w:r>
      <w:proofErr w:type="spellStart"/>
      <w:r w:rsidRPr="00F1298D">
        <w:rPr>
          <w:rFonts w:cs="FrankRuehl" w:hint="cs"/>
          <w:b/>
          <w:bCs/>
          <w:sz w:val="22"/>
          <w:szCs w:val="22"/>
          <w:rtl/>
        </w:rPr>
        <w:t>מליובאוויטש</w:t>
      </w:r>
      <w:proofErr w:type="spellEnd"/>
      <w:r w:rsidRPr="00F1298D">
        <w:rPr>
          <w:rFonts w:cs="FrankRuehl" w:hint="cs"/>
          <w:b/>
          <w:bCs/>
          <w:sz w:val="22"/>
          <w:szCs w:val="22"/>
          <w:rtl/>
        </w:rPr>
        <w:t xml:space="preserve">, דרושי חתונה [נאמר בשבע הברכות של חתנו, הרבי </w:t>
      </w:r>
      <w:proofErr w:type="spellStart"/>
      <w:r w:rsidRPr="00F1298D">
        <w:rPr>
          <w:rFonts w:cs="FrankRuehl" w:hint="cs"/>
          <w:b/>
          <w:bCs/>
          <w:sz w:val="22"/>
          <w:szCs w:val="22"/>
          <w:rtl/>
        </w:rPr>
        <w:t>הרמ"מ</w:t>
      </w:r>
      <w:proofErr w:type="spellEnd"/>
      <w:r w:rsidRPr="00F1298D">
        <w:rPr>
          <w:rFonts w:cs="FrankRuehl" w:hint="cs"/>
          <w:b/>
          <w:bCs/>
          <w:sz w:val="22"/>
          <w:szCs w:val="22"/>
          <w:rtl/>
        </w:rPr>
        <w:t xml:space="preserve"> שנערכו </w:t>
      </w:r>
      <w:proofErr w:type="spellStart"/>
      <w:r w:rsidRPr="00F1298D">
        <w:rPr>
          <w:rFonts w:cs="FrankRuehl" w:hint="cs"/>
          <w:b/>
          <w:bCs/>
          <w:sz w:val="22"/>
          <w:szCs w:val="22"/>
          <w:rtl/>
        </w:rPr>
        <w:t>בורשה</w:t>
      </w:r>
      <w:proofErr w:type="spellEnd"/>
      <w:r w:rsidRPr="00F1298D">
        <w:rPr>
          <w:rFonts w:cs="FrankRuehl" w:hint="cs"/>
          <w:b/>
          <w:bCs/>
          <w:sz w:val="22"/>
          <w:szCs w:val="22"/>
          <w:rtl/>
        </w:rPr>
        <w:t xml:space="preserve">], </w:t>
      </w:r>
      <w:proofErr w:type="spellStart"/>
      <w:r w:rsidRPr="00F1298D">
        <w:rPr>
          <w:rFonts w:cs="FrankRuehl" w:hint="cs"/>
          <w:b/>
          <w:bCs/>
          <w:sz w:val="22"/>
          <w:szCs w:val="22"/>
          <w:rtl/>
        </w:rPr>
        <w:t>עמ</w:t>
      </w:r>
      <w:proofErr w:type="spellEnd"/>
      <w:r w:rsidRPr="00F1298D">
        <w:rPr>
          <w:rFonts w:cs="FrankRuehl" w:hint="cs"/>
          <w:b/>
          <w:bCs/>
          <w:sz w:val="22"/>
          <w:szCs w:val="22"/>
          <w:rtl/>
        </w:rPr>
        <w:t>' סח:</w:t>
      </w:r>
      <w:r w:rsidRPr="00F1298D">
        <w:rPr>
          <w:rFonts w:cs="FrankRuehl" w:hint="cs"/>
          <w:sz w:val="22"/>
          <w:szCs w:val="22"/>
          <w:rtl/>
        </w:rPr>
        <w:t xml:space="preserve"> </w:t>
      </w:r>
    </w:p>
    <w:p w:rsidR="000C1B57" w:rsidRDefault="000C1B57" w:rsidP="000C1B57">
      <w:pPr>
        <w:spacing w:line="360" w:lineRule="auto"/>
        <w:ind w:left="-154"/>
        <w:jc w:val="both"/>
        <w:rPr>
          <w:rFonts w:cs="FrankRuehl" w:hint="cs"/>
          <w:sz w:val="22"/>
          <w:szCs w:val="22"/>
          <w:rtl/>
        </w:rPr>
      </w:pPr>
      <w:r w:rsidRPr="00F1298D">
        <w:rPr>
          <w:rFonts w:cs="FrankRuehl" w:hint="cs"/>
          <w:sz w:val="22"/>
          <w:szCs w:val="22"/>
          <w:rtl/>
        </w:rPr>
        <w:t xml:space="preserve">וזהו </w:t>
      </w:r>
      <w:proofErr w:type="spellStart"/>
      <w:r w:rsidRPr="00F1298D">
        <w:rPr>
          <w:rFonts w:cs="FrankRuehl" w:hint="cs"/>
          <w:sz w:val="22"/>
          <w:szCs w:val="22"/>
          <w:rtl/>
        </w:rPr>
        <w:t>דכתיב</w:t>
      </w:r>
      <w:proofErr w:type="spellEnd"/>
      <w:r w:rsidRPr="00F1298D">
        <w:rPr>
          <w:rFonts w:cs="FrankRuehl" w:hint="cs"/>
          <w:sz w:val="22"/>
          <w:szCs w:val="22"/>
          <w:rtl/>
        </w:rPr>
        <w:t xml:space="preserve"> </w:t>
      </w:r>
      <w:r w:rsidR="000770C3">
        <w:rPr>
          <w:rFonts w:cs="FrankRuehl" w:hint="cs"/>
          <w:sz w:val="22"/>
          <w:szCs w:val="22"/>
          <w:rtl/>
        </w:rPr>
        <w:t>'</w:t>
      </w:r>
      <w:r w:rsidRPr="00F1298D">
        <w:rPr>
          <w:rFonts w:cs="FrankRuehl" w:hint="cs"/>
          <w:sz w:val="22"/>
          <w:szCs w:val="22"/>
          <w:rtl/>
        </w:rPr>
        <w:t xml:space="preserve">צמאה לך נפשי, כמה לך בשרי, בארץ </w:t>
      </w:r>
      <w:proofErr w:type="spellStart"/>
      <w:r w:rsidRPr="00F1298D">
        <w:rPr>
          <w:rFonts w:cs="FrankRuehl" w:hint="cs"/>
          <w:sz w:val="22"/>
          <w:szCs w:val="22"/>
          <w:rtl/>
        </w:rPr>
        <w:t>ציה</w:t>
      </w:r>
      <w:proofErr w:type="spellEnd"/>
      <w:r w:rsidRPr="00F1298D">
        <w:rPr>
          <w:rFonts w:cs="FrankRuehl" w:hint="cs"/>
          <w:sz w:val="22"/>
          <w:szCs w:val="22"/>
          <w:rtl/>
        </w:rPr>
        <w:t xml:space="preserve"> ועייף בלי מים</w:t>
      </w:r>
      <w:r w:rsidR="000770C3">
        <w:rPr>
          <w:rFonts w:cs="FrankRuehl" w:hint="cs"/>
          <w:sz w:val="22"/>
          <w:szCs w:val="22"/>
          <w:rtl/>
        </w:rPr>
        <w:t>'</w:t>
      </w:r>
      <w:r w:rsidRPr="00F1298D">
        <w:rPr>
          <w:rFonts w:cs="FrankRuehl" w:hint="cs"/>
          <w:sz w:val="22"/>
          <w:szCs w:val="22"/>
          <w:rtl/>
        </w:rPr>
        <w:t xml:space="preserve">. דווקא בארץ </w:t>
      </w:r>
      <w:proofErr w:type="spellStart"/>
      <w:r w:rsidRPr="00F1298D">
        <w:rPr>
          <w:rFonts w:cs="FrankRuehl" w:hint="cs"/>
          <w:sz w:val="22"/>
          <w:szCs w:val="22"/>
          <w:rtl/>
        </w:rPr>
        <w:t>ציה</w:t>
      </w:r>
      <w:proofErr w:type="spellEnd"/>
      <w:r w:rsidRPr="00F1298D">
        <w:rPr>
          <w:rFonts w:cs="FrankRuehl" w:hint="cs"/>
          <w:sz w:val="22"/>
          <w:szCs w:val="22"/>
          <w:rtl/>
        </w:rPr>
        <w:t xml:space="preserve">, זו אדום, ועייף מרוב צער וייסורים, </w:t>
      </w:r>
      <w:proofErr w:type="spellStart"/>
      <w:r w:rsidRPr="00F1298D">
        <w:rPr>
          <w:rFonts w:cs="FrankRuehl" w:hint="cs"/>
          <w:sz w:val="22"/>
          <w:szCs w:val="22"/>
          <w:rtl/>
        </w:rPr>
        <w:t>ירח</w:t>
      </w:r>
      <w:r w:rsidR="000770C3">
        <w:rPr>
          <w:rFonts w:cs="FrankRuehl" w:hint="cs"/>
          <w:sz w:val="22"/>
          <w:szCs w:val="22"/>
          <w:rtl/>
        </w:rPr>
        <w:t>מ</w:t>
      </w:r>
      <w:r w:rsidRPr="00F1298D">
        <w:rPr>
          <w:rFonts w:cs="FrankRuehl" w:hint="cs"/>
          <w:sz w:val="22"/>
          <w:szCs w:val="22"/>
          <w:rtl/>
        </w:rPr>
        <w:t>נו</w:t>
      </w:r>
      <w:proofErr w:type="spellEnd"/>
      <w:r w:rsidRPr="00F1298D">
        <w:rPr>
          <w:rFonts w:cs="FrankRuehl" w:hint="cs"/>
          <w:sz w:val="22"/>
          <w:szCs w:val="22"/>
          <w:rtl/>
        </w:rPr>
        <w:t xml:space="preserve"> השי"ת, הנה שם דווקא הוא גודל </w:t>
      </w:r>
      <w:proofErr w:type="spellStart"/>
      <w:r w:rsidRPr="00F1298D">
        <w:rPr>
          <w:rFonts w:cs="FrankRuehl" w:hint="cs"/>
          <w:sz w:val="22"/>
          <w:szCs w:val="22"/>
          <w:rtl/>
        </w:rPr>
        <w:t>הצמאון</w:t>
      </w:r>
      <w:proofErr w:type="spellEnd"/>
      <w:r w:rsidRPr="00F1298D">
        <w:rPr>
          <w:rFonts w:cs="FrankRuehl" w:hint="cs"/>
          <w:sz w:val="22"/>
          <w:szCs w:val="22"/>
          <w:rtl/>
        </w:rPr>
        <w:t xml:space="preserve"> ללמוד התורה וכמאמר 'נפשנו עייפה לדברי תורה ואין מניחים אותנו</w:t>
      </w:r>
      <w:r w:rsidR="000770C3">
        <w:rPr>
          <w:rFonts w:cs="FrankRuehl" w:hint="cs"/>
          <w:sz w:val="22"/>
          <w:szCs w:val="22"/>
          <w:rtl/>
        </w:rPr>
        <w:t>'.</w:t>
      </w:r>
      <w:r w:rsidRPr="00F1298D">
        <w:rPr>
          <w:rFonts w:cs="FrankRuehl" w:hint="cs"/>
          <w:sz w:val="22"/>
          <w:szCs w:val="22"/>
          <w:rtl/>
        </w:rPr>
        <w:t xml:space="preserve"> וזהו כן בקודש </w:t>
      </w:r>
      <w:proofErr w:type="spellStart"/>
      <w:r w:rsidRPr="00F1298D">
        <w:rPr>
          <w:rFonts w:cs="FrankRuehl" w:hint="cs"/>
          <w:sz w:val="22"/>
          <w:szCs w:val="22"/>
          <w:rtl/>
        </w:rPr>
        <w:t>חזיתיך</w:t>
      </w:r>
      <w:proofErr w:type="spellEnd"/>
      <w:r w:rsidRPr="00F1298D">
        <w:rPr>
          <w:rFonts w:cs="FrankRuehl" w:hint="cs"/>
          <w:sz w:val="22"/>
          <w:szCs w:val="22"/>
          <w:rtl/>
        </w:rPr>
        <w:t xml:space="preserve">, ופירש </w:t>
      </w:r>
      <w:proofErr w:type="spellStart"/>
      <w:r w:rsidRPr="00F1298D">
        <w:rPr>
          <w:rFonts w:cs="FrankRuehl" w:hint="cs"/>
          <w:sz w:val="22"/>
          <w:szCs w:val="22"/>
          <w:rtl/>
        </w:rPr>
        <w:t>רבינו</w:t>
      </w:r>
      <w:proofErr w:type="spellEnd"/>
      <w:r w:rsidRPr="00F1298D">
        <w:rPr>
          <w:rFonts w:cs="FrankRuehl" w:hint="cs"/>
          <w:sz w:val="22"/>
          <w:szCs w:val="22"/>
          <w:rtl/>
        </w:rPr>
        <w:t xml:space="preserve"> בעל השמחה [-אדמו"ר הזקן], בשם מורו </w:t>
      </w:r>
      <w:proofErr w:type="spellStart"/>
      <w:r w:rsidRPr="00F1298D">
        <w:rPr>
          <w:rFonts w:cs="FrankRuehl" w:hint="cs"/>
          <w:sz w:val="22"/>
          <w:szCs w:val="22"/>
          <w:rtl/>
        </w:rPr>
        <w:t>הבעש"ט</w:t>
      </w:r>
      <w:proofErr w:type="spellEnd"/>
      <w:r w:rsidRPr="00F1298D">
        <w:rPr>
          <w:rFonts w:cs="FrankRuehl" w:hint="cs"/>
          <w:sz w:val="22"/>
          <w:szCs w:val="22"/>
          <w:rtl/>
        </w:rPr>
        <w:t xml:space="preserve"> נ"ע: הלוואי בקודש, שהוא זמן הבית </w:t>
      </w:r>
      <w:r w:rsidRPr="00F1298D">
        <w:rPr>
          <w:rFonts w:cs="FrankRuehl"/>
          <w:sz w:val="22"/>
          <w:szCs w:val="22"/>
          <w:rtl/>
        </w:rPr>
        <w:t>–</w:t>
      </w:r>
      <w:r w:rsidRPr="00F1298D">
        <w:rPr>
          <w:rFonts w:cs="FrankRuehl" w:hint="cs"/>
          <w:sz w:val="22"/>
          <w:szCs w:val="22"/>
          <w:rtl/>
        </w:rPr>
        <w:t xml:space="preserve"> </w:t>
      </w:r>
      <w:proofErr w:type="spellStart"/>
      <w:r w:rsidRPr="00F1298D">
        <w:rPr>
          <w:rFonts w:cs="FrankRuehl" w:hint="cs"/>
          <w:sz w:val="22"/>
          <w:szCs w:val="22"/>
          <w:rtl/>
        </w:rPr>
        <w:t>חזיתיך</w:t>
      </w:r>
      <w:proofErr w:type="spellEnd"/>
      <w:r w:rsidRPr="00F1298D">
        <w:rPr>
          <w:rFonts w:cs="FrankRuehl" w:hint="cs"/>
          <w:sz w:val="22"/>
          <w:szCs w:val="22"/>
          <w:rtl/>
        </w:rPr>
        <w:t xml:space="preserve"> בתשוקה גדולה כזו, והיינו </w:t>
      </w:r>
      <w:proofErr w:type="spellStart"/>
      <w:r w:rsidRPr="00F1298D">
        <w:rPr>
          <w:rFonts w:cs="FrankRuehl" w:hint="cs"/>
          <w:sz w:val="22"/>
          <w:szCs w:val="22"/>
          <w:rtl/>
        </w:rPr>
        <w:t>דבזמן</w:t>
      </w:r>
      <w:proofErr w:type="spellEnd"/>
      <w:r w:rsidRPr="00F1298D">
        <w:rPr>
          <w:rFonts w:cs="FrankRuehl" w:hint="cs"/>
          <w:sz w:val="22"/>
          <w:szCs w:val="22"/>
          <w:rtl/>
        </w:rPr>
        <w:t xml:space="preserve"> הגלות אז התשוקה </w:t>
      </w:r>
      <w:proofErr w:type="spellStart"/>
      <w:r w:rsidRPr="00F1298D">
        <w:rPr>
          <w:rFonts w:cs="FrankRuehl" w:hint="cs"/>
          <w:sz w:val="22"/>
          <w:szCs w:val="22"/>
          <w:rtl/>
        </w:rPr>
        <w:t>לתומ"צ</w:t>
      </w:r>
      <w:proofErr w:type="spellEnd"/>
      <w:r w:rsidRPr="00F1298D">
        <w:rPr>
          <w:rFonts w:cs="FrankRuehl" w:hint="cs"/>
          <w:sz w:val="22"/>
          <w:szCs w:val="22"/>
          <w:rtl/>
        </w:rPr>
        <w:t xml:space="preserve"> הוא יותר </w:t>
      </w:r>
      <w:proofErr w:type="spellStart"/>
      <w:r w:rsidRPr="00F1298D">
        <w:rPr>
          <w:rFonts w:cs="FrankRuehl" w:hint="cs"/>
          <w:sz w:val="22"/>
          <w:szCs w:val="22"/>
          <w:rtl/>
        </w:rPr>
        <w:t>מכמו</w:t>
      </w:r>
      <w:proofErr w:type="spellEnd"/>
      <w:r w:rsidRPr="00F1298D">
        <w:rPr>
          <w:rFonts w:cs="FrankRuehl" w:hint="cs"/>
          <w:sz w:val="22"/>
          <w:szCs w:val="22"/>
          <w:rtl/>
        </w:rPr>
        <w:t xml:space="preserve"> בזמן הבית, וטעם הדבר הוא לפי שע"י ריבוי המניעות ועיכובים של </w:t>
      </w:r>
      <w:proofErr w:type="spellStart"/>
      <w:r w:rsidRPr="00F1298D">
        <w:rPr>
          <w:rFonts w:cs="FrankRuehl" w:hint="cs"/>
          <w:sz w:val="22"/>
          <w:szCs w:val="22"/>
          <w:rtl/>
        </w:rPr>
        <w:t>המנגדים</w:t>
      </w:r>
      <w:proofErr w:type="spellEnd"/>
      <w:r w:rsidRPr="00F1298D">
        <w:rPr>
          <w:rFonts w:cs="FrankRuehl" w:hint="cs"/>
          <w:sz w:val="22"/>
          <w:szCs w:val="22"/>
          <w:rtl/>
        </w:rPr>
        <w:t xml:space="preserve"> מתעורר כוח </w:t>
      </w:r>
      <w:proofErr w:type="spellStart"/>
      <w:r w:rsidRPr="00F1298D">
        <w:rPr>
          <w:rFonts w:cs="FrankRuehl" w:hint="cs"/>
          <w:sz w:val="22"/>
          <w:szCs w:val="22"/>
          <w:rtl/>
        </w:rPr>
        <w:t>הנצחון</w:t>
      </w:r>
      <w:proofErr w:type="spellEnd"/>
      <w:r w:rsidRPr="00F1298D">
        <w:rPr>
          <w:rFonts w:cs="FrankRuehl" w:hint="cs"/>
          <w:sz w:val="22"/>
          <w:szCs w:val="22"/>
          <w:rtl/>
        </w:rPr>
        <w:t xml:space="preserve"> עד מסירות נפש בפועל ממש.</w:t>
      </w:r>
    </w:p>
    <w:p w:rsidR="00223883" w:rsidRDefault="00223883" w:rsidP="000C1B57">
      <w:pPr>
        <w:spacing w:line="360" w:lineRule="auto"/>
        <w:ind w:left="-154"/>
        <w:jc w:val="both"/>
        <w:rPr>
          <w:rFonts w:cs="FrankRuehl" w:hint="cs"/>
          <w:sz w:val="22"/>
          <w:szCs w:val="22"/>
          <w:rtl/>
        </w:rPr>
      </w:pPr>
    </w:p>
    <w:p w:rsidR="00604AE2" w:rsidRPr="00604AE2" w:rsidRDefault="00604AE2" w:rsidP="00604AE2">
      <w:pPr>
        <w:spacing w:line="360" w:lineRule="auto"/>
        <w:ind w:left="-154"/>
        <w:jc w:val="both"/>
        <w:rPr>
          <w:rFonts w:cs="FrankRuehl"/>
          <w:sz w:val="22"/>
          <w:szCs w:val="22"/>
          <w:rtl/>
        </w:rPr>
      </w:pPr>
      <w:r>
        <w:rPr>
          <w:rFonts w:cs="FrankRuehl" w:hint="cs"/>
          <w:sz w:val="22"/>
          <w:szCs w:val="22"/>
          <w:rtl/>
        </w:rPr>
        <w:t>3</w:t>
      </w:r>
    </w:p>
    <w:p w:rsidR="00074090" w:rsidRDefault="00604AE2" w:rsidP="00604AE2">
      <w:pPr>
        <w:spacing w:line="360" w:lineRule="auto"/>
        <w:ind w:left="-154"/>
        <w:jc w:val="both"/>
        <w:rPr>
          <w:rFonts w:cs="FrankRuehl" w:hint="cs"/>
          <w:sz w:val="22"/>
          <w:szCs w:val="22"/>
          <w:rtl/>
        </w:rPr>
      </w:pPr>
      <w:r w:rsidRPr="00074090">
        <w:rPr>
          <w:rFonts w:cs="FrankRuehl" w:hint="cs"/>
          <w:b/>
          <w:bCs/>
          <w:sz w:val="22"/>
          <w:szCs w:val="22"/>
          <w:rtl/>
        </w:rPr>
        <w:t>בראשית לו</w:t>
      </w:r>
      <w:r w:rsidR="00074090">
        <w:rPr>
          <w:rFonts w:cs="FrankRuehl" w:hint="cs"/>
          <w:sz w:val="22"/>
          <w:szCs w:val="22"/>
          <w:rtl/>
        </w:rPr>
        <w:t>:</w:t>
      </w:r>
    </w:p>
    <w:p w:rsidR="00604AE2" w:rsidRPr="00604AE2" w:rsidRDefault="00604AE2" w:rsidP="00604AE2">
      <w:pPr>
        <w:spacing w:line="360" w:lineRule="auto"/>
        <w:ind w:left="-154"/>
        <w:jc w:val="both"/>
        <w:rPr>
          <w:rFonts w:cs="FrankRuehl"/>
          <w:sz w:val="22"/>
          <w:szCs w:val="22"/>
          <w:rtl/>
        </w:rPr>
      </w:pPr>
      <w:r w:rsidRPr="00604AE2">
        <w:rPr>
          <w:rFonts w:cs="FrankRuehl"/>
          <w:sz w:val="22"/>
          <w:szCs w:val="22"/>
          <w:rtl/>
        </w:rPr>
        <w:t>(לא) וְאֵלֶּה הַמְּלָכִים אֲשֶׁר מָלְכוּ בְּאֶרֶץ אֱדוֹם לִפְנֵי מְלָךְ מֶלֶךְ לִבְנֵי יִשְׂרָאֵל:</w:t>
      </w:r>
    </w:p>
    <w:p w:rsidR="00604AE2" w:rsidRPr="00604AE2" w:rsidRDefault="00604AE2" w:rsidP="00604AE2">
      <w:pPr>
        <w:spacing w:line="360" w:lineRule="auto"/>
        <w:ind w:left="-154"/>
        <w:jc w:val="both"/>
        <w:rPr>
          <w:rFonts w:cs="FrankRuehl"/>
          <w:sz w:val="22"/>
          <w:szCs w:val="22"/>
          <w:rtl/>
        </w:rPr>
      </w:pPr>
      <w:r w:rsidRPr="00604AE2">
        <w:rPr>
          <w:rFonts w:cs="FrankRuehl"/>
          <w:sz w:val="22"/>
          <w:szCs w:val="22"/>
          <w:rtl/>
        </w:rPr>
        <w:t xml:space="preserve">(לב) </w:t>
      </w:r>
      <w:proofErr w:type="spellStart"/>
      <w:r w:rsidRPr="00604AE2">
        <w:rPr>
          <w:rFonts w:cs="FrankRuehl"/>
          <w:sz w:val="22"/>
          <w:szCs w:val="22"/>
          <w:rtl/>
        </w:rPr>
        <w:t>וַיִּ</w:t>
      </w:r>
      <w:proofErr w:type="spellEnd"/>
      <w:r w:rsidRPr="00604AE2">
        <w:rPr>
          <w:rFonts w:cs="FrankRuehl"/>
          <w:sz w:val="22"/>
          <w:szCs w:val="22"/>
          <w:rtl/>
        </w:rPr>
        <w:t>מְלֹךְ בֶּאֱדוֹם בֶּלַע בֶּן בְּעו</w:t>
      </w:r>
      <w:proofErr w:type="spellStart"/>
      <w:r w:rsidRPr="00604AE2">
        <w:rPr>
          <w:rFonts w:cs="FrankRuehl"/>
          <w:sz w:val="22"/>
          <w:szCs w:val="22"/>
          <w:rtl/>
        </w:rPr>
        <w:t>ֹר</w:t>
      </w:r>
      <w:proofErr w:type="spellEnd"/>
      <w:r w:rsidRPr="00604AE2">
        <w:rPr>
          <w:rFonts w:cs="FrankRuehl"/>
          <w:sz w:val="22"/>
          <w:szCs w:val="22"/>
          <w:rtl/>
        </w:rPr>
        <w:t xml:space="preserve"> וְשֵׁם עִירוֹ </w:t>
      </w:r>
      <w:proofErr w:type="spellStart"/>
      <w:r w:rsidRPr="00604AE2">
        <w:rPr>
          <w:rFonts w:cs="FrankRuehl"/>
          <w:sz w:val="22"/>
          <w:szCs w:val="22"/>
          <w:rtl/>
        </w:rPr>
        <w:t>דִּנְ</w:t>
      </w:r>
      <w:proofErr w:type="spellEnd"/>
      <w:r w:rsidRPr="00604AE2">
        <w:rPr>
          <w:rFonts w:cs="FrankRuehl"/>
          <w:sz w:val="22"/>
          <w:szCs w:val="22"/>
          <w:rtl/>
        </w:rPr>
        <w:t>הָבָה:</w:t>
      </w:r>
    </w:p>
    <w:p w:rsidR="00604AE2" w:rsidRPr="00604AE2" w:rsidRDefault="00604AE2" w:rsidP="00604AE2">
      <w:pPr>
        <w:spacing w:line="360" w:lineRule="auto"/>
        <w:ind w:left="-154"/>
        <w:jc w:val="both"/>
        <w:rPr>
          <w:rFonts w:cs="FrankRuehl"/>
          <w:sz w:val="22"/>
          <w:szCs w:val="22"/>
          <w:rtl/>
        </w:rPr>
      </w:pPr>
      <w:r w:rsidRPr="00604AE2">
        <w:rPr>
          <w:rFonts w:cs="FrankRuehl"/>
          <w:sz w:val="22"/>
          <w:szCs w:val="22"/>
          <w:rtl/>
        </w:rPr>
        <w:t>(</w:t>
      </w:r>
      <w:proofErr w:type="spellStart"/>
      <w:r w:rsidRPr="00604AE2">
        <w:rPr>
          <w:rFonts w:cs="FrankRuehl"/>
          <w:sz w:val="22"/>
          <w:szCs w:val="22"/>
          <w:rtl/>
        </w:rPr>
        <w:t>לג</w:t>
      </w:r>
      <w:proofErr w:type="spellEnd"/>
      <w:r w:rsidRPr="00604AE2">
        <w:rPr>
          <w:rFonts w:cs="FrankRuehl"/>
          <w:sz w:val="22"/>
          <w:szCs w:val="22"/>
          <w:rtl/>
        </w:rPr>
        <w:t xml:space="preserve">) וַיָּמָת בָּלַע </w:t>
      </w:r>
      <w:proofErr w:type="spellStart"/>
      <w:r w:rsidRPr="00604AE2">
        <w:rPr>
          <w:rFonts w:cs="FrankRuehl"/>
          <w:sz w:val="22"/>
          <w:szCs w:val="22"/>
          <w:rtl/>
        </w:rPr>
        <w:t>וַיִּ</w:t>
      </w:r>
      <w:proofErr w:type="spellEnd"/>
      <w:r w:rsidRPr="00604AE2">
        <w:rPr>
          <w:rFonts w:cs="FrankRuehl"/>
          <w:sz w:val="22"/>
          <w:szCs w:val="22"/>
          <w:rtl/>
        </w:rPr>
        <w:t>מְלֹ</w:t>
      </w:r>
      <w:proofErr w:type="spellStart"/>
      <w:r w:rsidRPr="00604AE2">
        <w:rPr>
          <w:rFonts w:cs="FrankRuehl"/>
          <w:sz w:val="22"/>
          <w:szCs w:val="22"/>
          <w:rtl/>
        </w:rPr>
        <w:t>ךְ</w:t>
      </w:r>
      <w:proofErr w:type="spellEnd"/>
      <w:r w:rsidRPr="00604AE2">
        <w:rPr>
          <w:rFonts w:cs="FrankRuehl"/>
          <w:sz w:val="22"/>
          <w:szCs w:val="22"/>
          <w:rtl/>
        </w:rPr>
        <w:t xml:space="preserve"> תַּחְתָּיו יוֹבָב בֶּן זֶרַח מִבָּצְרָה:</w:t>
      </w:r>
    </w:p>
    <w:p w:rsidR="00604AE2" w:rsidRPr="00604AE2" w:rsidRDefault="00604AE2" w:rsidP="00604AE2">
      <w:pPr>
        <w:spacing w:line="360" w:lineRule="auto"/>
        <w:ind w:left="-154"/>
        <w:jc w:val="both"/>
        <w:rPr>
          <w:rFonts w:cs="FrankRuehl"/>
          <w:sz w:val="22"/>
          <w:szCs w:val="22"/>
          <w:rtl/>
        </w:rPr>
      </w:pPr>
      <w:r w:rsidRPr="00604AE2">
        <w:rPr>
          <w:rFonts w:cs="FrankRuehl"/>
          <w:sz w:val="22"/>
          <w:szCs w:val="22"/>
          <w:rtl/>
        </w:rPr>
        <w:t>(לד) וַיָּ</w:t>
      </w:r>
      <w:proofErr w:type="spellStart"/>
      <w:r w:rsidRPr="00604AE2">
        <w:rPr>
          <w:rFonts w:cs="FrankRuehl"/>
          <w:sz w:val="22"/>
          <w:szCs w:val="22"/>
          <w:rtl/>
        </w:rPr>
        <w:t>מָת</w:t>
      </w:r>
      <w:proofErr w:type="spellEnd"/>
      <w:r w:rsidRPr="00604AE2">
        <w:rPr>
          <w:rFonts w:cs="FrankRuehl"/>
          <w:sz w:val="22"/>
          <w:szCs w:val="22"/>
          <w:rtl/>
        </w:rPr>
        <w:t xml:space="preserve"> יוֹבָב </w:t>
      </w:r>
      <w:proofErr w:type="spellStart"/>
      <w:r w:rsidRPr="00604AE2">
        <w:rPr>
          <w:rFonts w:cs="FrankRuehl"/>
          <w:sz w:val="22"/>
          <w:szCs w:val="22"/>
          <w:rtl/>
        </w:rPr>
        <w:t>וַיִּ</w:t>
      </w:r>
      <w:proofErr w:type="spellEnd"/>
      <w:r w:rsidRPr="00604AE2">
        <w:rPr>
          <w:rFonts w:cs="FrankRuehl"/>
          <w:sz w:val="22"/>
          <w:szCs w:val="22"/>
          <w:rtl/>
        </w:rPr>
        <w:t>מְלֹ</w:t>
      </w:r>
      <w:proofErr w:type="spellStart"/>
      <w:r w:rsidRPr="00604AE2">
        <w:rPr>
          <w:rFonts w:cs="FrankRuehl"/>
          <w:sz w:val="22"/>
          <w:szCs w:val="22"/>
          <w:rtl/>
        </w:rPr>
        <w:t>ךְ</w:t>
      </w:r>
      <w:proofErr w:type="spellEnd"/>
      <w:r w:rsidRPr="00604AE2">
        <w:rPr>
          <w:rFonts w:cs="FrankRuehl"/>
          <w:sz w:val="22"/>
          <w:szCs w:val="22"/>
          <w:rtl/>
        </w:rPr>
        <w:t xml:space="preserve"> תַּחְת</w:t>
      </w:r>
      <w:proofErr w:type="spellStart"/>
      <w:r w:rsidRPr="00604AE2">
        <w:rPr>
          <w:rFonts w:cs="FrankRuehl"/>
          <w:sz w:val="22"/>
          <w:szCs w:val="22"/>
          <w:rtl/>
        </w:rPr>
        <w:t>ָּי</w:t>
      </w:r>
      <w:proofErr w:type="spellEnd"/>
      <w:r w:rsidRPr="00604AE2">
        <w:rPr>
          <w:rFonts w:cs="FrankRuehl"/>
          <w:sz w:val="22"/>
          <w:szCs w:val="22"/>
          <w:rtl/>
        </w:rPr>
        <w:t xml:space="preserve">ו </w:t>
      </w:r>
      <w:proofErr w:type="spellStart"/>
      <w:r w:rsidRPr="00604AE2">
        <w:rPr>
          <w:rFonts w:cs="FrankRuehl"/>
          <w:sz w:val="22"/>
          <w:szCs w:val="22"/>
          <w:rtl/>
        </w:rPr>
        <w:t>חֻש</w:t>
      </w:r>
      <w:proofErr w:type="spellEnd"/>
      <w:r w:rsidRPr="00604AE2">
        <w:rPr>
          <w:rFonts w:cs="FrankRuehl"/>
          <w:sz w:val="22"/>
          <w:szCs w:val="22"/>
          <w:rtl/>
        </w:rPr>
        <w:t>ָׁם מֵאֶר</w:t>
      </w:r>
      <w:proofErr w:type="spellStart"/>
      <w:r w:rsidRPr="00604AE2">
        <w:rPr>
          <w:rFonts w:cs="FrankRuehl"/>
          <w:sz w:val="22"/>
          <w:szCs w:val="22"/>
          <w:rtl/>
        </w:rPr>
        <w:t>ֶץ</w:t>
      </w:r>
      <w:proofErr w:type="spellEnd"/>
      <w:r w:rsidRPr="00604AE2">
        <w:rPr>
          <w:rFonts w:cs="FrankRuehl"/>
          <w:sz w:val="22"/>
          <w:szCs w:val="22"/>
          <w:rtl/>
        </w:rPr>
        <w:t xml:space="preserve"> הַתֵּימָנִי:</w:t>
      </w:r>
    </w:p>
    <w:p w:rsidR="00604AE2" w:rsidRPr="00604AE2" w:rsidRDefault="00604AE2" w:rsidP="00604AE2">
      <w:pPr>
        <w:spacing w:line="360" w:lineRule="auto"/>
        <w:ind w:left="-154"/>
        <w:jc w:val="both"/>
        <w:rPr>
          <w:rFonts w:cs="FrankRuehl"/>
          <w:sz w:val="22"/>
          <w:szCs w:val="22"/>
          <w:rtl/>
        </w:rPr>
      </w:pPr>
      <w:r w:rsidRPr="00604AE2">
        <w:rPr>
          <w:rFonts w:cs="FrankRuehl"/>
          <w:sz w:val="22"/>
          <w:szCs w:val="22"/>
          <w:rtl/>
        </w:rPr>
        <w:t>(לה) וַיָּ</w:t>
      </w:r>
      <w:proofErr w:type="spellStart"/>
      <w:r w:rsidRPr="00604AE2">
        <w:rPr>
          <w:rFonts w:cs="FrankRuehl"/>
          <w:sz w:val="22"/>
          <w:szCs w:val="22"/>
          <w:rtl/>
        </w:rPr>
        <w:t>מָת</w:t>
      </w:r>
      <w:proofErr w:type="spellEnd"/>
      <w:r w:rsidRPr="00604AE2">
        <w:rPr>
          <w:rFonts w:cs="FrankRuehl"/>
          <w:sz w:val="22"/>
          <w:szCs w:val="22"/>
          <w:rtl/>
        </w:rPr>
        <w:t xml:space="preserve"> </w:t>
      </w:r>
      <w:proofErr w:type="spellStart"/>
      <w:r w:rsidRPr="00604AE2">
        <w:rPr>
          <w:rFonts w:cs="FrankRuehl"/>
          <w:sz w:val="22"/>
          <w:szCs w:val="22"/>
          <w:rtl/>
        </w:rPr>
        <w:t>חֻש</w:t>
      </w:r>
      <w:proofErr w:type="spellEnd"/>
      <w:r w:rsidRPr="00604AE2">
        <w:rPr>
          <w:rFonts w:cs="FrankRuehl"/>
          <w:sz w:val="22"/>
          <w:szCs w:val="22"/>
          <w:rtl/>
        </w:rPr>
        <w:t xml:space="preserve">ָׁם </w:t>
      </w:r>
      <w:proofErr w:type="spellStart"/>
      <w:r w:rsidRPr="00604AE2">
        <w:rPr>
          <w:rFonts w:cs="FrankRuehl"/>
          <w:sz w:val="22"/>
          <w:szCs w:val="22"/>
          <w:rtl/>
        </w:rPr>
        <w:t>וַיִּ</w:t>
      </w:r>
      <w:proofErr w:type="spellEnd"/>
      <w:r w:rsidRPr="00604AE2">
        <w:rPr>
          <w:rFonts w:cs="FrankRuehl"/>
          <w:sz w:val="22"/>
          <w:szCs w:val="22"/>
          <w:rtl/>
        </w:rPr>
        <w:t>מְלֹ</w:t>
      </w:r>
      <w:proofErr w:type="spellStart"/>
      <w:r w:rsidRPr="00604AE2">
        <w:rPr>
          <w:rFonts w:cs="FrankRuehl"/>
          <w:sz w:val="22"/>
          <w:szCs w:val="22"/>
          <w:rtl/>
        </w:rPr>
        <w:t>ךְ</w:t>
      </w:r>
      <w:proofErr w:type="spellEnd"/>
      <w:r w:rsidRPr="00604AE2">
        <w:rPr>
          <w:rFonts w:cs="FrankRuehl"/>
          <w:sz w:val="22"/>
          <w:szCs w:val="22"/>
          <w:rtl/>
        </w:rPr>
        <w:t xml:space="preserve"> תַּחְתָּיו הֲדַד בֶּן בְּד</w:t>
      </w:r>
      <w:proofErr w:type="spellStart"/>
      <w:r w:rsidRPr="00604AE2">
        <w:rPr>
          <w:rFonts w:cs="FrankRuehl"/>
          <w:sz w:val="22"/>
          <w:szCs w:val="22"/>
          <w:rtl/>
        </w:rPr>
        <w:t>ַד</w:t>
      </w:r>
      <w:proofErr w:type="spellEnd"/>
      <w:r w:rsidRPr="00604AE2">
        <w:rPr>
          <w:rFonts w:cs="FrankRuehl"/>
          <w:sz w:val="22"/>
          <w:szCs w:val="22"/>
          <w:rtl/>
        </w:rPr>
        <w:t xml:space="preserve"> הַמַּכֶּה אֶת מִדְי</w:t>
      </w:r>
      <w:proofErr w:type="spellStart"/>
      <w:r w:rsidRPr="00604AE2">
        <w:rPr>
          <w:rFonts w:cs="FrankRuehl"/>
          <w:sz w:val="22"/>
          <w:szCs w:val="22"/>
          <w:rtl/>
        </w:rPr>
        <w:t>ָן</w:t>
      </w:r>
      <w:proofErr w:type="spellEnd"/>
      <w:r w:rsidRPr="00604AE2">
        <w:rPr>
          <w:rFonts w:cs="FrankRuehl"/>
          <w:sz w:val="22"/>
          <w:szCs w:val="22"/>
          <w:rtl/>
        </w:rPr>
        <w:t xml:space="preserve"> בִּשְׂדֵה מוֹאָב וְשֵׁם עִירוֹ </w:t>
      </w:r>
      <w:proofErr w:type="spellStart"/>
      <w:r w:rsidRPr="00604AE2">
        <w:rPr>
          <w:rFonts w:cs="FrankRuehl"/>
          <w:sz w:val="22"/>
          <w:szCs w:val="22"/>
          <w:rtl/>
        </w:rPr>
        <w:t>עֲוִית</w:t>
      </w:r>
      <w:proofErr w:type="spellEnd"/>
      <w:r w:rsidRPr="00604AE2">
        <w:rPr>
          <w:rFonts w:cs="FrankRuehl"/>
          <w:sz w:val="22"/>
          <w:szCs w:val="22"/>
          <w:rtl/>
        </w:rPr>
        <w:t>:</w:t>
      </w:r>
    </w:p>
    <w:p w:rsidR="00604AE2" w:rsidRPr="00604AE2" w:rsidRDefault="00604AE2" w:rsidP="00604AE2">
      <w:pPr>
        <w:spacing w:line="360" w:lineRule="auto"/>
        <w:ind w:left="-154"/>
        <w:jc w:val="both"/>
        <w:rPr>
          <w:rFonts w:cs="FrankRuehl"/>
          <w:sz w:val="22"/>
          <w:szCs w:val="22"/>
          <w:rtl/>
        </w:rPr>
      </w:pPr>
      <w:r w:rsidRPr="00604AE2">
        <w:rPr>
          <w:rFonts w:cs="FrankRuehl"/>
          <w:sz w:val="22"/>
          <w:szCs w:val="22"/>
          <w:rtl/>
        </w:rPr>
        <w:t xml:space="preserve">(לו) וַיָּמָת הֲדָד </w:t>
      </w:r>
      <w:proofErr w:type="spellStart"/>
      <w:r w:rsidRPr="00604AE2">
        <w:rPr>
          <w:rFonts w:cs="FrankRuehl"/>
          <w:sz w:val="22"/>
          <w:szCs w:val="22"/>
          <w:rtl/>
        </w:rPr>
        <w:t>וַיִּ</w:t>
      </w:r>
      <w:proofErr w:type="spellEnd"/>
      <w:r w:rsidRPr="00604AE2">
        <w:rPr>
          <w:rFonts w:cs="FrankRuehl"/>
          <w:sz w:val="22"/>
          <w:szCs w:val="22"/>
          <w:rtl/>
        </w:rPr>
        <w:t>מְלֹ</w:t>
      </w:r>
      <w:proofErr w:type="spellStart"/>
      <w:r w:rsidRPr="00604AE2">
        <w:rPr>
          <w:rFonts w:cs="FrankRuehl"/>
          <w:sz w:val="22"/>
          <w:szCs w:val="22"/>
          <w:rtl/>
        </w:rPr>
        <w:t>ךְ</w:t>
      </w:r>
      <w:proofErr w:type="spellEnd"/>
      <w:r w:rsidRPr="00604AE2">
        <w:rPr>
          <w:rFonts w:cs="FrankRuehl"/>
          <w:sz w:val="22"/>
          <w:szCs w:val="22"/>
          <w:rtl/>
        </w:rPr>
        <w:t xml:space="preserve"> תַּחְתָּיו שַׂמְלָה </w:t>
      </w:r>
      <w:proofErr w:type="spellStart"/>
      <w:r w:rsidRPr="00604AE2">
        <w:rPr>
          <w:rFonts w:cs="FrankRuehl"/>
          <w:sz w:val="22"/>
          <w:szCs w:val="22"/>
          <w:rtl/>
        </w:rPr>
        <w:t>מִמַּש</w:t>
      </w:r>
      <w:proofErr w:type="spellEnd"/>
      <w:r w:rsidRPr="00604AE2">
        <w:rPr>
          <w:rFonts w:cs="FrankRuehl"/>
          <w:sz w:val="22"/>
          <w:szCs w:val="22"/>
          <w:rtl/>
        </w:rPr>
        <w:t>ְׂרֵקָה:</w:t>
      </w:r>
    </w:p>
    <w:p w:rsidR="00604AE2" w:rsidRPr="00604AE2" w:rsidRDefault="00604AE2" w:rsidP="00604AE2">
      <w:pPr>
        <w:spacing w:line="360" w:lineRule="auto"/>
        <w:ind w:left="-154"/>
        <w:jc w:val="both"/>
        <w:rPr>
          <w:rFonts w:cs="FrankRuehl"/>
          <w:sz w:val="22"/>
          <w:szCs w:val="22"/>
          <w:rtl/>
        </w:rPr>
      </w:pPr>
      <w:r w:rsidRPr="00604AE2">
        <w:rPr>
          <w:rFonts w:cs="FrankRuehl"/>
          <w:sz w:val="22"/>
          <w:szCs w:val="22"/>
          <w:rtl/>
        </w:rPr>
        <w:t>(</w:t>
      </w:r>
      <w:proofErr w:type="spellStart"/>
      <w:r w:rsidRPr="00604AE2">
        <w:rPr>
          <w:rFonts w:cs="FrankRuehl"/>
          <w:sz w:val="22"/>
          <w:szCs w:val="22"/>
          <w:rtl/>
        </w:rPr>
        <w:t>לז</w:t>
      </w:r>
      <w:proofErr w:type="spellEnd"/>
      <w:r w:rsidRPr="00604AE2">
        <w:rPr>
          <w:rFonts w:cs="FrankRuehl"/>
          <w:sz w:val="22"/>
          <w:szCs w:val="22"/>
          <w:rtl/>
        </w:rPr>
        <w:t>) וַיָּמָת שַׂמְ</w:t>
      </w:r>
      <w:proofErr w:type="spellStart"/>
      <w:r w:rsidRPr="00604AE2">
        <w:rPr>
          <w:rFonts w:cs="FrankRuehl"/>
          <w:sz w:val="22"/>
          <w:szCs w:val="22"/>
          <w:rtl/>
        </w:rPr>
        <w:t>לָה</w:t>
      </w:r>
      <w:proofErr w:type="spellEnd"/>
      <w:r w:rsidRPr="00604AE2">
        <w:rPr>
          <w:rFonts w:cs="FrankRuehl"/>
          <w:sz w:val="22"/>
          <w:szCs w:val="22"/>
          <w:rtl/>
        </w:rPr>
        <w:t xml:space="preserve"> </w:t>
      </w:r>
      <w:proofErr w:type="spellStart"/>
      <w:r w:rsidRPr="00604AE2">
        <w:rPr>
          <w:rFonts w:cs="FrankRuehl"/>
          <w:sz w:val="22"/>
          <w:szCs w:val="22"/>
          <w:rtl/>
        </w:rPr>
        <w:t>וַיִּ</w:t>
      </w:r>
      <w:proofErr w:type="spellEnd"/>
      <w:r w:rsidRPr="00604AE2">
        <w:rPr>
          <w:rFonts w:cs="FrankRuehl"/>
          <w:sz w:val="22"/>
          <w:szCs w:val="22"/>
          <w:rtl/>
        </w:rPr>
        <w:t>מְלֹ</w:t>
      </w:r>
      <w:proofErr w:type="spellStart"/>
      <w:r w:rsidRPr="00604AE2">
        <w:rPr>
          <w:rFonts w:cs="FrankRuehl"/>
          <w:sz w:val="22"/>
          <w:szCs w:val="22"/>
          <w:rtl/>
        </w:rPr>
        <w:t>ךְ</w:t>
      </w:r>
      <w:proofErr w:type="spellEnd"/>
      <w:r w:rsidRPr="00604AE2">
        <w:rPr>
          <w:rFonts w:cs="FrankRuehl"/>
          <w:sz w:val="22"/>
          <w:szCs w:val="22"/>
          <w:rtl/>
        </w:rPr>
        <w:t xml:space="preserve"> תַּחְתָּיו שָׁאוּל מֵרְחֹבוֹת הַנָּהָר:</w:t>
      </w:r>
    </w:p>
    <w:p w:rsidR="00604AE2" w:rsidRPr="00604AE2" w:rsidRDefault="00604AE2" w:rsidP="00604AE2">
      <w:pPr>
        <w:spacing w:line="360" w:lineRule="auto"/>
        <w:ind w:left="-154"/>
        <w:jc w:val="both"/>
        <w:rPr>
          <w:rFonts w:cs="FrankRuehl"/>
          <w:sz w:val="22"/>
          <w:szCs w:val="22"/>
          <w:rtl/>
        </w:rPr>
      </w:pPr>
      <w:r w:rsidRPr="00604AE2">
        <w:rPr>
          <w:rFonts w:cs="FrankRuehl"/>
          <w:sz w:val="22"/>
          <w:szCs w:val="22"/>
          <w:rtl/>
        </w:rPr>
        <w:t xml:space="preserve">(לח) וַיָּמָת שָׁאוּל </w:t>
      </w:r>
      <w:proofErr w:type="spellStart"/>
      <w:r w:rsidRPr="00604AE2">
        <w:rPr>
          <w:rFonts w:cs="FrankRuehl"/>
          <w:sz w:val="22"/>
          <w:szCs w:val="22"/>
          <w:rtl/>
        </w:rPr>
        <w:t>וַיִּ</w:t>
      </w:r>
      <w:proofErr w:type="spellEnd"/>
      <w:r w:rsidRPr="00604AE2">
        <w:rPr>
          <w:rFonts w:cs="FrankRuehl"/>
          <w:sz w:val="22"/>
          <w:szCs w:val="22"/>
          <w:rtl/>
        </w:rPr>
        <w:t>מְלֹ</w:t>
      </w:r>
      <w:proofErr w:type="spellStart"/>
      <w:r w:rsidRPr="00604AE2">
        <w:rPr>
          <w:rFonts w:cs="FrankRuehl"/>
          <w:sz w:val="22"/>
          <w:szCs w:val="22"/>
          <w:rtl/>
        </w:rPr>
        <w:t>ךְ</w:t>
      </w:r>
      <w:proofErr w:type="spellEnd"/>
      <w:r w:rsidRPr="00604AE2">
        <w:rPr>
          <w:rFonts w:cs="FrankRuehl"/>
          <w:sz w:val="22"/>
          <w:szCs w:val="22"/>
          <w:rtl/>
        </w:rPr>
        <w:t xml:space="preserve"> תַּחְתָּיו בַּע</w:t>
      </w:r>
      <w:proofErr w:type="spellStart"/>
      <w:r w:rsidRPr="00604AE2">
        <w:rPr>
          <w:rFonts w:cs="FrankRuehl"/>
          <w:sz w:val="22"/>
          <w:szCs w:val="22"/>
          <w:rtl/>
        </w:rPr>
        <w:t>ַל</w:t>
      </w:r>
      <w:proofErr w:type="spellEnd"/>
      <w:r w:rsidRPr="00604AE2">
        <w:rPr>
          <w:rFonts w:cs="FrankRuehl"/>
          <w:sz w:val="22"/>
          <w:szCs w:val="22"/>
          <w:rtl/>
        </w:rPr>
        <w:t xml:space="preserve"> חָנָן בֶּן </w:t>
      </w:r>
      <w:proofErr w:type="spellStart"/>
      <w:r w:rsidRPr="00604AE2">
        <w:rPr>
          <w:rFonts w:cs="FrankRuehl"/>
          <w:sz w:val="22"/>
          <w:szCs w:val="22"/>
          <w:rtl/>
        </w:rPr>
        <w:t>עַכְבּו</w:t>
      </w:r>
      <w:proofErr w:type="spellEnd"/>
      <w:r w:rsidRPr="00604AE2">
        <w:rPr>
          <w:rFonts w:cs="FrankRuehl"/>
          <w:sz w:val="22"/>
          <w:szCs w:val="22"/>
          <w:rtl/>
        </w:rPr>
        <w:t>ֹר:</w:t>
      </w:r>
    </w:p>
    <w:p w:rsidR="00604AE2" w:rsidRDefault="00604AE2" w:rsidP="00604AE2">
      <w:pPr>
        <w:spacing w:line="360" w:lineRule="auto"/>
        <w:ind w:left="-154"/>
        <w:jc w:val="both"/>
        <w:rPr>
          <w:rFonts w:cs="FrankRuehl" w:hint="cs"/>
          <w:sz w:val="22"/>
          <w:szCs w:val="22"/>
          <w:rtl/>
        </w:rPr>
      </w:pPr>
      <w:r w:rsidRPr="00604AE2">
        <w:rPr>
          <w:rFonts w:cs="FrankRuehl"/>
          <w:sz w:val="22"/>
          <w:szCs w:val="22"/>
          <w:rtl/>
        </w:rPr>
        <w:t>(</w:t>
      </w:r>
      <w:proofErr w:type="spellStart"/>
      <w:r w:rsidRPr="00604AE2">
        <w:rPr>
          <w:rFonts w:cs="FrankRuehl"/>
          <w:sz w:val="22"/>
          <w:szCs w:val="22"/>
          <w:rtl/>
        </w:rPr>
        <w:t>לט</w:t>
      </w:r>
      <w:proofErr w:type="spellEnd"/>
      <w:r w:rsidRPr="00604AE2">
        <w:rPr>
          <w:rFonts w:cs="FrankRuehl"/>
          <w:sz w:val="22"/>
          <w:szCs w:val="22"/>
          <w:rtl/>
        </w:rPr>
        <w:t>) וַיָּמָת בַּע</w:t>
      </w:r>
      <w:proofErr w:type="spellStart"/>
      <w:r w:rsidRPr="00604AE2">
        <w:rPr>
          <w:rFonts w:cs="FrankRuehl"/>
          <w:sz w:val="22"/>
          <w:szCs w:val="22"/>
          <w:rtl/>
        </w:rPr>
        <w:t>ַל</w:t>
      </w:r>
      <w:proofErr w:type="spellEnd"/>
      <w:r w:rsidRPr="00604AE2">
        <w:rPr>
          <w:rFonts w:cs="FrankRuehl"/>
          <w:sz w:val="22"/>
          <w:szCs w:val="22"/>
          <w:rtl/>
        </w:rPr>
        <w:t xml:space="preserve"> חָנָן בֶּן </w:t>
      </w:r>
      <w:proofErr w:type="spellStart"/>
      <w:r w:rsidRPr="00604AE2">
        <w:rPr>
          <w:rFonts w:cs="FrankRuehl"/>
          <w:sz w:val="22"/>
          <w:szCs w:val="22"/>
          <w:rtl/>
        </w:rPr>
        <w:t>עַכְבּו</w:t>
      </w:r>
      <w:proofErr w:type="spellEnd"/>
      <w:r w:rsidRPr="00604AE2">
        <w:rPr>
          <w:rFonts w:cs="FrankRuehl"/>
          <w:sz w:val="22"/>
          <w:szCs w:val="22"/>
          <w:rtl/>
        </w:rPr>
        <w:t xml:space="preserve">ֹר </w:t>
      </w:r>
      <w:proofErr w:type="spellStart"/>
      <w:r w:rsidRPr="00604AE2">
        <w:rPr>
          <w:rFonts w:cs="FrankRuehl"/>
          <w:sz w:val="22"/>
          <w:szCs w:val="22"/>
          <w:rtl/>
        </w:rPr>
        <w:t>וַיִּ</w:t>
      </w:r>
      <w:proofErr w:type="spellEnd"/>
      <w:r w:rsidRPr="00604AE2">
        <w:rPr>
          <w:rFonts w:cs="FrankRuehl"/>
          <w:sz w:val="22"/>
          <w:szCs w:val="22"/>
          <w:rtl/>
        </w:rPr>
        <w:t>מְלֹ</w:t>
      </w:r>
      <w:proofErr w:type="spellStart"/>
      <w:r w:rsidRPr="00604AE2">
        <w:rPr>
          <w:rFonts w:cs="FrankRuehl"/>
          <w:sz w:val="22"/>
          <w:szCs w:val="22"/>
          <w:rtl/>
        </w:rPr>
        <w:t>ךְ</w:t>
      </w:r>
      <w:proofErr w:type="spellEnd"/>
      <w:r w:rsidRPr="00604AE2">
        <w:rPr>
          <w:rFonts w:cs="FrankRuehl"/>
          <w:sz w:val="22"/>
          <w:szCs w:val="22"/>
          <w:rtl/>
        </w:rPr>
        <w:t xml:space="preserve"> תַּחְתָּיו הֲדַר וְשֵׁם עִירוֹ פָּע</w:t>
      </w:r>
      <w:proofErr w:type="spellStart"/>
      <w:r w:rsidRPr="00604AE2">
        <w:rPr>
          <w:rFonts w:cs="FrankRuehl"/>
          <w:sz w:val="22"/>
          <w:szCs w:val="22"/>
          <w:rtl/>
        </w:rPr>
        <w:t>וּ</w:t>
      </w:r>
      <w:proofErr w:type="spellEnd"/>
      <w:r w:rsidRPr="00604AE2">
        <w:rPr>
          <w:rFonts w:cs="FrankRuehl"/>
          <w:sz w:val="22"/>
          <w:szCs w:val="22"/>
          <w:rtl/>
        </w:rPr>
        <w:t xml:space="preserve"> וְשֵׁם אִשְׁ</w:t>
      </w:r>
      <w:proofErr w:type="spellStart"/>
      <w:r w:rsidRPr="00604AE2">
        <w:rPr>
          <w:rFonts w:cs="FrankRuehl"/>
          <w:sz w:val="22"/>
          <w:szCs w:val="22"/>
          <w:rtl/>
        </w:rPr>
        <w:t>תּוֹ</w:t>
      </w:r>
      <w:proofErr w:type="spellEnd"/>
      <w:r w:rsidRPr="00604AE2">
        <w:rPr>
          <w:rFonts w:cs="FrankRuehl"/>
          <w:sz w:val="22"/>
          <w:szCs w:val="22"/>
          <w:rtl/>
        </w:rPr>
        <w:t xml:space="preserve"> </w:t>
      </w:r>
      <w:proofErr w:type="spellStart"/>
      <w:r w:rsidRPr="00604AE2">
        <w:rPr>
          <w:rFonts w:cs="FrankRuehl"/>
          <w:sz w:val="22"/>
          <w:szCs w:val="22"/>
          <w:rtl/>
        </w:rPr>
        <w:t>מְהֵיטַ</w:t>
      </w:r>
      <w:proofErr w:type="spellEnd"/>
      <w:r w:rsidRPr="00604AE2">
        <w:rPr>
          <w:rFonts w:cs="FrankRuehl"/>
          <w:sz w:val="22"/>
          <w:szCs w:val="22"/>
          <w:rtl/>
        </w:rPr>
        <w:t>בְאֵל בַּת מַטְרֵד בַּת מֵי זָהָב</w:t>
      </w:r>
    </w:p>
    <w:p w:rsidR="00EF1C41" w:rsidRPr="00604AE2" w:rsidRDefault="00EF1C41" w:rsidP="000C1B57">
      <w:pPr>
        <w:spacing w:line="360" w:lineRule="auto"/>
        <w:ind w:left="-154"/>
        <w:jc w:val="both"/>
        <w:rPr>
          <w:rFonts w:cs="FrankRuehl" w:hint="cs"/>
          <w:b/>
          <w:bCs/>
          <w:sz w:val="22"/>
          <w:szCs w:val="22"/>
          <w:rtl/>
        </w:rPr>
      </w:pPr>
      <w:proofErr w:type="spellStart"/>
      <w:r w:rsidRPr="00604AE2">
        <w:rPr>
          <w:rFonts w:cs="FrankRuehl" w:hint="cs"/>
          <w:b/>
          <w:bCs/>
          <w:sz w:val="22"/>
          <w:szCs w:val="22"/>
          <w:rtl/>
        </w:rPr>
        <w:lastRenderedPageBreak/>
        <w:t>רמח</w:t>
      </w:r>
      <w:r w:rsidR="00604AE2" w:rsidRPr="00604AE2">
        <w:rPr>
          <w:rFonts w:cs="FrankRuehl" w:hint="cs"/>
          <w:b/>
          <w:bCs/>
          <w:sz w:val="22"/>
          <w:szCs w:val="22"/>
          <w:rtl/>
        </w:rPr>
        <w:t>"</w:t>
      </w:r>
      <w:r w:rsidRPr="00604AE2">
        <w:rPr>
          <w:rFonts w:cs="FrankRuehl" w:hint="cs"/>
          <w:b/>
          <w:bCs/>
          <w:sz w:val="22"/>
          <w:szCs w:val="22"/>
          <w:rtl/>
        </w:rPr>
        <w:t>ל</w:t>
      </w:r>
      <w:proofErr w:type="spellEnd"/>
      <w:r w:rsidR="00604AE2" w:rsidRPr="00604AE2">
        <w:rPr>
          <w:rFonts w:cs="FrankRuehl" w:hint="cs"/>
          <w:b/>
          <w:bCs/>
          <w:sz w:val="22"/>
          <w:szCs w:val="22"/>
          <w:rtl/>
        </w:rPr>
        <w:t xml:space="preserve">, אדיר במרום, חלק ב, מאמר ביאור ז מלכין:  </w:t>
      </w:r>
    </w:p>
    <w:p w:rsidR="00604AE2" w:rsidRDefault="00137995" w:rsidP="00604AE2">
      <w:pPr>
        <w:spacing w:line="360" w:lineRule="auto"/>
        <w:ind w:left="-154"/>
        <w:jc w:val="both"/>
        <w:rPr>
          <w:rFonts w:cs="FrankRuehl" w:hint="cs"/>
          <w:sz w:val="22"/>
          <w:szCs w:val="22"/>
          <w:rtl/>
        </w:rPr>
      </w:pPr>
      <w:r w:rsidRPr="00137995">
        <w:rPr>
          <w:rFonts w:cs="FrankRuehl"/>
          <w:sz w:val="22"/>
          <w:szCs w:val="22"/>
          <w:rtl/>
        </w:rPr>
        <w:t xml:space="preserve">המלך </w:t>
      </w:r>
      <w:proofErr w:type="spellStart"/>
      <w:r w:rsidRPr="00137995">
        <w:rPr>
          <w:rFonts w:cs="FrankRuehl"/>
          <w:sz w:val="22"/>
          <w:szCs w:val="22"/>
          <w:rtl/>
        </w:rPr>
        <w:t>הח</w:t>
      </w:r>
      <w:proofErr w:type="spellEnd"/>
      <w:r w:rsidRPr="00137995">
        <w:rPr>
          <w:rFonts w:cs="FrankRuehl"/>
          <w:sz w:val="22"/>
          <w:szCs w:val="22"/>
          <w:rtl/>
        </w:rPr>
        <w:t xml:space="preserve">' הוא המלך הדר, והוא התיקון הכללי לכל קלקולי השבירה. וכאן נזכרו אשתו כידוע, שכבר נתקנו הדברים בסוד </w:t>
      </w:r>
      <w:proofErr w:type="spellStart"/>
      <w:r w:rsidRPr="00137995">
        <w:rPr>
          <w:rFonts w:cs="FrankRuehl"/>
          <w:sz w:val="22"/>
          <w:szCs w:val="22"/>
          <w:rtl/>
        </w:rPr>
        <w:t>דו"ן</w:t>
      </w:r>
      <w:proofErr w:type="spellEnd"/>
      <w:r w:rsidRPr="00137995">
        <w:rPr>
          <w:rFonts w:cs="FrankRuehl"/>
          <w:sz w:val="22"/>
          <w:szCs w:val="22"/>
          <w:rtl/>
        </w:rPr>
        <w:t xml:space="preserve">. וגם שם העיר, כי קבע זה בהנהגת המלכות מה שקבע, </w:t>
      </w:r>
      <w:proofErr w:type="spellStart"/>
      <w:r w:rsidRPr="00137995">
        <w:rPr>
          <w:rFonts w:cs="FrankRuehl"/>
          <w:sz w:val="22"/>
          <w:szCs w:val="22"/>
          <w:rtl/>
        </w:rPr>
        <w:t>כמ"ש</w:t>
      </w:r>
      <w:proofErr w:type="spellEnd"/>
      <w:r w:rsidRPr="00137995">
        <w:rPr>
          <w:rFonts w:cs="FrankRuehl"/>
          <w:sz w:val="22"/>
          <w:szCs w:val="22"/>
          <w:rtl/>
        </w:rPr>
        <w:t xml:space="preserve"> לך עוד בס"ד</w:t>
      </w:r>
      <w:r w:rsidR="00604AE2">
        <w:rPr>
          <w:rFonts w:cs="FrankRuehl" w:hint="cs"/>
          <w:sz w:val="22"/>
          <w:szCs w:val="22"/>
          <w:rtl/>
        </w:rPr>
        <w:t xml:space="preserve"> [</w:t>
      </w:r>
      <w:r w:rsidRPr="00137995">
        <w:rPr>
          <w:rFonts w:cs="FrankRuehl"/>
          <w:sz w:val="22"/>
          <w:szCs w:val="22"/>
          <w:rtl/>
        </w:rPr>
        <w:t>.</w:t>
      </w:r>
      <w:r w:rsidR="00604AE2">
        <w:rPr>
          <w:rFonts w:cs="FrankRuehl" w:hint="cs"/>
          <w:sz w:val="22"/>
          <w:szCs w:val="22"/>
          <w:rtl/>
        </w:rPr>
        <w:t>..]</w:t>
      </w:r>
    </w:p>
    <w:p w:rsidR="00604AE2" w:rsidRDefault="00137995" w:rsidP="00604AE2">
      <w:pPr>
        <w:spacing w:line="360" w:lineRule="auto"/>
        <w:ind w:left="-154"/>
        <w:jc w:val="both"/>
        <w:rPr>
          <w:rFonts w:cs="FrankRuehl" w:hint="cs"/>
          <w:sz w:val="22"/>
          <w:szCs w:val="22"/>
          <w:rtl/>
        </w:rPr>
      </w:pPr>
      <w:r w:rsidRPr="00137995">
        <w:rPr>
          <w:rFonts w:cs="FrankRuehl"/>
          <w:sz w:val="22"/>
          <w:szCs w:val="22"/>
          <w:rtl/>
        </w:rPr>
        <w:t xml:space="preserve">הנה </w:t>
      </w:r>
      <w:proofErr w:type="spellStart"/>
      <w:r w:rsidRPr="004D678F">
        <w:rPr>
          <w:rFonts w:cs="FrankRuehl"/>
          <w:b/>
          <w:bCs/>
          <w:sz w:val="22"/>
          <w:szCs w:val="22"/>
          <w:rtl/>
        </w:rPr>
        <w:t>ז"ס</w:t>
      </w:r>
      <w:proofErr w:type="spellEnd"/>
      <w:r w:rsidRPr="004D678F">
        <w:rPr>
          <w:rFonts w:cs="FrankRuehl"/>
          <w:b/>
          <w:bCs/>
          <w:sz w:val="22"/>
          <w:szCs w:val="22"/>
          <w:rtl/>
        </w:rPr>
        <w:t xml:space="preserve"> ירושלים, שהיא עיר הצדק, והוא תוקף הדין</w:t>
      </w:r>
      <w:r w:rsidRPr="00137995">
        <w:rPr>
          <w:rFonts w:cs="FrankRuehl"/>
          <w:sz w:val="22"/>
          <w:szCs w:val="22"/>
          <w:rtl/>
        </w:rPr>
        <w:t xml:space="preserve">, כמו... </w:t>
      </w:r>
    </w:p>
    <w:p w:rsidR="00604AE2" w:rsidRDefault="00137995" w:rsidP="00604AE2">
      <w:pPr>
        <w:spacing w:line="360" w:lineRule="auto"/>
        <w:ind w:left="-154"/>
        <w:jc w:val="both"/>
        <w:rPr>
          <w:rFonts w:cs="FrankRuehl" w:hint="cs"/>
          <w:sz w:val="22"/>
          <w:szCs w:val="22"/>
          <w:rtl/>
        </w:rPr>
      </w:pPr>
      <w:r w:rsidRPr="00137995">
        <w:rPr>
          <w:rFonts w:cs="FrankRuehl"/>
          <w:sz w:val="22"/>
          <w:szCs w:val="22"/>
          <w:rtl/>
        </w:rPr>
        <w:t xml:space="preserve">אך המשפט הוא </w:t>
      </w:r>
      <w:proofErr w:type="spellStart"/>
      <w:r w:rsidRPr="00137995">
        <w:rPr>
          <w:rFonts w:cs="FrankRuehl"/>
          <w:sz w:val="22"/>
          <w:szCs w:val="22"/>
          <w:rtl/>
        </w:rPr>
        <w:t>מיתוק</w:t>
      </w:r>
      <w:proofErr w:type="spellEnd"/>
      <w:r w:rsidRPr="00137995">
        <w:rPr>
          <w:rFonts w:cs="FrankRuehl"/>
          <w:sz w:val="22"/>
          <w:szCs w:val="22"/>
          <w:rtl/>
        </w:rPr>
        <w:t xml:space="preserve">, שמהפך בזכות הרבה, וממעט בעונשים, </w:t>
      </w:r>
      <w:proofErr w:type="spellStart"/>
      <w:r w:rsidRPr="00137995">
        <w:rPr>
          <w:rFonts w:cs="FrankRuehl"/>
          <w:sz w:val="22"/>
          <w:szCs w:val="22"/>
          <w:rtl/>
        </w:rPr>
        <w:t>וה"ס</w:t>
      </w:r>
      <w:proofErr w:type="spellEnd"/>
      <w:r w:rsidRPr="00137995">
        <w:rPr>
          <w:rFonts w:cs="FrankRuehl"/>
          <w:sz w:val="22"/>
          <w:szCs w:val="22"/>
          <w:rtl/>
        </w:rPr>
        <w:t xml:space="preserve"> (זכריה ח, </w:t>
      </w:r>
      <w:proofErr w:type="spellStart"/>
      <w:r w:rsidRPr="00137995">
        <w:rPr>
          <w:rFonts w:cs="FrankRuehl"/>
          <w:sz w:val="22"/>
          <w:szCs w:val="22"/>
          <w:rtl/>
        </w:rPr>
        <w:t>טז</w:t>
      </w:r>
      <w:proofErr w:type="spellEnd"/>
      <w:r w:rsidRPr="00137995">
        <w:rPr>
          <w:rFonts w:cs="FrankRuehl"/>
          <w:sz w:val="22"/>
          <w:szCs w:val="22"/>
          <w:rtl/>
        </w:rPr>
        <w:t xml:space="preserve">) ומשפט שלום. </w:t>
      </w:r>
    </w:p>
    <w:p w:rsidR="00604AE2" w:rsidRDefault="00604AE2" w:rsidP="00604AE2">
      <w:pPr>
        <w:spacing w:line="360" w:lineRule="auto"/>
        <w:ind w:left="-154"/>
        <w:jc w:val="both"/>
        <w:rPr>
          <w:rFonts w:cs="FrankRuehl" w:hint="cs"/>
          <w:sz w:val="22"/>
          <w:szCs w:val="22"/>
          <w:rtl/>
        </w:rPr>
      </w:pPr>
      <w:r>
        <w:rPr>
          <w:rFonts w:cs="FrankRuehl"/>
          <w:sz w:val="22"/>
          <w:szCs w:val="22"/>
          <w:rtl/>
        </w:rPr>
        <w:t>וצריך שזה ית</w:t>
      </w:r>
      <w:r w:rsidR="00137995" w:rsidRPr="00137995">
        <w:rPr>
          <w:rFonts w:cs="FrankRuehl"/>
          <w:sz w:val="22"/>
          <w:szCs w:val="22"/>
          <w:rtl/>
        </w:rPr>
        <w:t xml:space="preserve">חבר עם הצדק, ויצא הדין </w:t>
      </w:r>
      <w:proofErr w:type="spellStart"/>
      <w:r w:rsidR="00137995" w:rsidRPr="00137995">
        <w:rPr>
          <w:rFonts w:cs="FrankRuehl"/>
          <w:sz w:val="22"/>
          <w:szCs w:val="22"/>
          <w:rtl/>
        </w:rPr>
        <w:t>במיתוק</w:t>
      </w:r>
      <w:proofErr w:type="spellEnd"/>
      <w:r w:rsidR="00137995" w:rsidRPr="00137995">
        <w:rPr>
          <w:rFonts w:cs="FrankRuehl"/>
          <w:sz w:val="22"/>
          <w:szCs w:val="22"/>
          <w:rtl/>
        </w:rPr>
        <w:t xml:space="preserve">. </w:t>
      </w:r>
    </w:p>
    <w:p w:rsidR="00604AE2" w:rsidRDefault="00137995" w:rsidP="00604AE2">
      <w:pPr>
        <w:spacing w:line="360" w:lineRule="auto"/>
        <w:ind w:left="-154"/>
        <w:jc w:val="both"/>
        <w:rPr>
          <w:rFonts w:cs="FrankRuehl" w:hint="cs"/>
          <w:sz w:val="22"/>
          <w:szCs w:val="22"/>
          <w:rtl/>
        </w:rPr>
      </w:pPr>
      <w:proofErr w:type="spellStart"/>
      <w:r w:rsidRPr="00137995">
        <w:rPr>
          <w:rFonts w:cs="FrankRuehl"/>
          <w:sz w:val="22"/>
          <w:szCs w:val="22"/>
          <w:rtl/>
        </w:rPr>
        <w:t>וז"ס</w:t>
      </w:r>
      <w:proofErr w:type="spellEnd"/>
      <w:r w:rsidRPr="00137995">
        <w:rPr>
          <w:rFonts w:cs="FrankRuehl"/>
          <w:sz w:val="22"/>
          <w:szCs w:val="22"/>
          <w:rtl/>
        </w:rPr>
        <w:t xml:space="preserve"> חיבור </w:t>
      </w:r>
      <w:proofErr w:type="spellStart"/>
      <w:r w:rsidRPr="00137995">
        <w:rPr>
          <w:rFonts w:cs="FrankRuehl"/>
          <w:sz w:val="22"/>
          <w:szCs w:val="22"/>
          <w:rtl/>
        </w:rPr>
        <w:t>דו"ן</w:t>
      </w:r>
      <w:proofErr w:type="spellEnd"/>
      <w:r w:rsidRPr="00137995">
        <w:rPr>
          <w:rFonts w:cs="FrankRuehl"/>
          <w:sz w:val="22"/>
          <w:szCs w:val="22"/>
          <w:rtl/>
        </w:rPr>
        <w:t xml:space="preserve">, וצדק נעשה צדקה. </w:t>
      </w:r>
      <w:proofErr w:type="spellStart"/>
      <w:r w:rsidRPr="00137995">
        <w:rPr>
          <w:rFonts w:cs="FrankRuehl"/>
          <w:sz w:val="22"/>
          <w:szCs w:val="22"/>
          <w:rtl/>
        </w:rPr>
        <w:t>וה"ס</w:t>
      </w:r>
      <w:proofErr w:type="spellEnd"/>
      <w:r w:rsidRPr="00137995">
        <w:rPr>
          <w:rFonts w:cs="FrankRuehl"/>
          <w:sz w:val="22"/>
          <w:szCs w:val="22"/>
          <w:rtl/>
        </w:rPr>
        <w:t xml:space="preserve"> (תהלים נא, כ) תבנה חומות ירושלים. </w:t>
      </w:r>
    </w:p>
    <w:p w:rsidR="00604AE2" w:rsidRDefault="00137995" w:rsidP="00604AE2">
      <w:pPr>
        <w:spacing w:line="360" w:lineRule="auto"/>
        <w:ind w:left="-154"/>
        <w:jc w:val="both"/>
        <w:rPr>
          <w:rFonts w:cs="FrankRuehl" w:hint="cs"/>
          <w:sz w:val="22"/>
          <w:szCs w:val="22"/>
          <w:rtl/>
        </w:rPr>
      </w:pPr>
      <w:r w:rsidRPr="00137995">
        <w:rPr>
          <w:rFonts w:cs="FrankRuehl"/>
          <w:sz w:val="22"/>
          <w:szCs w:val="22"/>
          <w:rtl/>
        </w:rPr>
        <w:t xml:space="preserve">והוא </w:t>
      </w:r>
      <w:proofErr w:type="spellStart"/>
      <w:r w:rsidRPr="00137995">
        <w:rPr>
          <w:rFonts w:cs="FrankRuehl"/>
          <w:sz w:val="22"/>
          <w:szCs w:val="22"/>
          <w:rtl/>
        </w:rPr>
        <w:t>מ"ש</w:t>
      </w:r>
      <w:proofErr w:type="spellEnd"/>
      <w:r w:rsidRPr="00137995">
        <w:rPr>
          <w:rFonts w:cs="FrankRuehl"/>
          <w:sz w:val="22"/>
          <w:szCs w:val="22"/>
          <w:rtl/>
        </w:rPr>
        <w:t xml:space="preserve"> </w:t>
      </w:r>
      <w:proofErr w:type="spellStart"/>
      <w:r w:rsidRPr="00137995">
        <w:rPr>
          <w:rFonts w:cs="FrankRuehl"/>
          <w:sz w:val="22"/>
          <w:szCs w:val="22"/>
          <w:rtl/>
        </w:rPr>
        <w:t>באדר"ז</w:t>
      </w:r>
      <w:proofErr w:type="spellEnd"/>
      <w:r w:rsidRPr="00137995">
        <w:rPr>
          <w:rFonts w:cs="FrankRuehl"/>
          <w:sz w:val="22"/>
          <w:szCs w:val="22"/>
          <w:rtl/>
        </w:rPr>
        <w:t xml:space="preserve">, וקרתא קדישא </w:t>
      </w:r>
      <w:proofErr w:type="spellStart"/>
      <w:r w:rsidRPr="00137995">
        <w:rPr>
          <w:rFonts w:cs="FrankRuehl"/>
          <w:sz w:val="22"/>
          <w:szCs w:val="22"/>
          <w:rtl/>
        </w:rPr>
        <w:t>ושורוי</w:t>
      </w:r>
      <w:proofErr w:type="spellEnd"/>
      <w:r w:rsidRPr="00137995">
        <w:rPr>
          <w:rFonts w:cs="FrankRuehl"/>
          <w:sz w:val="22"/>
          <w:szCs w:val="22"/>
          <w:rtl/>
        </w:rPr>
        <w:t xml:space="preserve"> לא </w:t>
      </w:r>
      <w:proofErr w:type="spellStart"/>
      <w:r w:rsidRPr="00137995">
        <w:rPr>
          <w:rFonts w:cs="FrankRuehl"/>
          <w:sz w:val="22"/>
          <w:szCs w:val="22"/>
          <w:rtl/>
        </w:rPr>
        <w:t>אזדמנו</w:t>
      </w:r>
      <w:proofErr w:type="spellEnd"/>
      <w:r w:rsidRPr="00137995">
        <w:rPr>
          <w:rFonts w:cs="FrankRuehl"/>
          <w:sz w:val="22"/>
          <w:szCs w:val="22"/>
          <w:rtl/>
        </w:rPr>
        <w:t xml:space="preserve">. כי הדין </w:t>
      </w:r>
      <w:proofErr w:type="spellStart"/>
      <w:r w:rsidRPr="00137995">
        <w:rPr>
          <w:rFonts w:cs="FrankRuehl"/>
          <w:sz w:val="22"/>
          <w:szCs w:val="22"/>
          <w:rtl/>
        </w:rPr>
        <w:t>בתחלתו</w:t>
      </w:r>
      <w:proofErr w:type="spellEnd"/>
      <w:r w:rsidRPr="00137995">
        <w:rPr>
          <w:rFonts w:cs="FrankRuehl"/>
          <w:sz w:val="22"/>
          <w:szCs w:val="22"/>
          <w:rtl/>
        </w:rPr>
        <w:t xml:space="preserve"> אין בו כל כך סדרים, בסוד (אבות פ"א) והוו מתונים בדין, אלא - </w:t>
      </w:r>
      <w:proofErr w:type="spellStart"/>
      <w:r w:rsidRPr="00137995">
        <w:rPr>
          <w:rFonts w:cs="FrankRuehl"/>
          <w:sz w:val="22"/>
          <w:szCs w:val="22"/>
          <w:rtl/>
        </w:rPr>
        <w:t>יקוב</w:t>
      </w:r>
      <w:proofErr w:type="spellEnd"/>
      <w:r w:rsidRPr="00137995">
        <w:rPr>
          <w:rFonts w:cs="FrankRuehl"/>
          <w:sz w:val="22"/>
          <w:szCs w:val="22"/>
          <w:rtl/>
        </w:rPr>
        <w:t xml:space="preserve"> הדין את ההר (יבמות צב ע"א). וזהו צדק שהוא </w:t>
      </w:r>
      <w:proofErr w:type="spellStart"/>
      <w:r w:rsidRPr="00137995">
        <w:rPr>
          <w:rFonts w:cs="FrankRuehl"/>
          <w:sz w:val="22"/>
          <w:szCs w:val="22"/>
          <w:rtl/>
        </w:rPr>
        <w:t>שירותא</w:t>
      </w:r>
      <w:proofErr w:type="spellEnd"/>
      <w:r w:rsidRPr="00137995">
        <w:rPr>
          <w:rFonts w:cs="FrankRuehl"/>
          <w:sz w:val="22"/>
          <w:szCs w:val="22"/>
          <w:rtl/>
        </w:rPr>
        <w:t xml:space="preserve">. אבל בסוד המשפט נתקן הצדק ג"כ, ומזדמנים בו סדרים ותיקונים גדולים, שאין הדבר נעשה במהירות ובהלה. ואלה הסדרים הם בנין העיר. </w:t>
      </w:r>
    </w:p>
    <w:p w:rsidR="00604AE2" w:rsidRDefault="00137995" w:rsidP="00604AE2">
      <w:pPr>
        <w:spacing w:line="360" w:lineRule="auto"/>
        <w:ind w:left="-154"/>
        <w:jc w:val="both"/>
        <w:rPr>
          <w:rFonts w:cs="FrankRuehl" w:hint="cs"/>
          <w:sz w:val="22"/>
          <w:szCs w:val="22"/>
          <w:rtl/>
        </w:rPr>
      </w:pPr>
      <w:r w:rsidRPr="00137995">
        <w:rPr>
          <w:rFonts w:cs="FrankRuehl"/>
          <w:sz w:val="22"/>
          <w:szCs w:val="22"/>
          <w:rtl/>
        </w:rPr>
        <w:t xml:space="preserve">והעיקר בנין החומות, שהם סדרים גדולים לתת מעצר </w:t>
      </w:r>
      <w:proofErr w:type="spellStart"/>
      <w:r w:rsidRPr="00137995">
        <w:rPr>
          <w:rFonts w:cs="FrankRuehl"/>
          <w:sz w:val="22"/>
          <w:szCs w:val="22"/>
          <w:rtl/>
        </w:rPr>
        <w:t>לכח</w:t>
      </w:r>
      <w:proofErr w:type="spellEnd"/>
      <w:r w:rsidRPr="00137995">
        <w:rPr>
          <w:rFonts w:cs="FrankRuehl"/>
          <w:sz w:val="22"/>
          <w:szCs w:val="22"/>
          <w:rtl/>
        </w:rPr>
        <w:t xml:space="preserve"> הדין. </w:t>
      </w:r>
    </w:p>
    <w:p w:rsidR="00137995" w:rsidRPr="00137995" w:rsidRDefault="00137995" w:rsidP="00604AE2">
      <w:pPr>
        <w:spacing w:line="360" w:lineRule="auto"/>
        <w:ind w:left="-154"/>
        <w:jc w:val="both"/>
        <w:rPr>
          <w:rFonts w:cs="FrankRuehl"/>
          <w:sz w:val="22"/>
          <w:szCs w:val="22"/>
          <w:rtl/>
        </w:rPr>
      </w:pPr>
      <w:r w:rsidRPr="00137995">
        <w:rPr>
          <w:rFonts w:cs="FrankRuehl"/>
          <w:sz w:val="22"/>
          <w:szCs w:val="22"/>
          <w:rtl/>
        </w:rPr>
        <w:t xml:space="preserve">וס"ז (משלי כה, </w:t>
      </w:r>
      <w:proofErr w:type="spellStart"/>
      <w:r w:rsidRPr="00137995">
        <w:rPr>
          <w:rFonts w:cs="FrankRuehl"/>
          <w:sz w:val="22"/>
          <w:szCs w:val="22"/>
          <w:rtl/>
        </w:rPr>
        <w:t>כח</w:t>
      </w:r>
      <w:proofErr w:type="spellEnd"/>
      <w:r w:rsidRPr="00137995">
        <w:rPr>
          <w:rFonts w:cs="FrankRuehl"/>
          <w:sz w:val="22"/>
          <w:szCs w:val="22"/>
          <w:rtl/>
        </w:rPr>
        <w:t xml:space="preserve">) עיר פרוצה אין חומה, אח"כ, אשר אין מעצור לרוחו. והנה סוד </w:t>
      </w:r>
      <w:proofErr w:type="spellStart"/>
      <w:r w:rsidRPr="00137995">
        <w:rPr>
          <w:rFonts w:cs="FrankRuehl"/>
          <w:sz w:val="22"/>
          <w:szCs w:val="22"/>
          <w:rtl/>
        </w:rPr>
        <w:t>צד"ק</w:t>
      </w:r>
      <w:proofErr w:type="spellEnd"/>
      <w:r w:rsidRPr="00137995">
        <w:rPr>
          <w:rFonts w:cs="FrankRuehl"/>
          <w:sz w:val="22"/>
          <w:szCs w:val="22"/>
          <w:rtl/>
        </w:rPr>
        <w:t xml:space="preserve"> נודע למטה כסוד ג' </w:t>
      </w:r>
      <w:proofErr w:type="spellStart"/>
      <w:r w:rsidRPr="00137995">
        <w:rPr>
          <w:rFonts w:cs="FrankRuehl"/>
          <w:sz w:val="22"/>
          <w:szCs w:val="22"/>
          <w:rtl/>
        </w:rPr>
        <w:t>אדנ</w:t>
      </w:r>
      <w:proofErr w:type="spellEnd"/>
      <w:r w:rsidRPr="00137995">
        <w:rPr>
          <w:rFonts w:cs="FrankRuehl"/>
          <w:sz w:val="22"/>
          <w:szCs w:val="22"/>
          <w:rtl/>
        </w:rPr>
        <w:t xml:space="preserve">'. והיינו כי האורות למעלה הם נשגבים מאד, ואין נודע להם שם, אלא כשמגיעים למטה, </w:t>
      </w:r>
      <w:proofErr w:type="spellStart"/>
      <w:r w:rsidRPr="00137995">
        <w:rPr>
          <w:rFonts w:cs="FrankRuehl"/>
          <w:sz w:val="22"/>
          <w:szCs w:val="22"/>
          <w:rtl/>
        </w:rPr>
        <w:t>נסדרים</w:t>
      </w:r>
      <w:proofErr w:type="spellEnd"/>
      <w:r w:rsidRPr="00137995">
        <w:rPr>
          <w:rFonts w:cs="FrankRuehl"/>
          <w:sz w:val="22"/>
          <w:szCs w:val="22"/>
          <w:rtl/>
        </w:rPr>
        <w:t xml:space="preserve"> השמות לפי השרש שהיו מאירים גם למעלה. והנה זה הצדק המתגלה למטה, הוא עצמו </w:t>
      </w:r>
      <w:proofErr w:type="spellStart"/>
      <w:r w:rsidRPr="00137995">
        <w:rPr>
          <w:rFonts w:cs="FrankRuehl"/>
          <w:sz w:val="22"/>
          <w:szCs w:val="22"/>
          <w:rtl/>
        </w:rPr>
        <w:t>הנשרש</w:t>
      </w:r>
      <w:proofErr w:type="spellEnd"/>
      <w:r w:rsidRPr="00137995">
        <w:rPr>
          <w:rFonts w:cs="FrankRuehl"/>
          <w:sz w:val="22"/>
          <w:szCs w:val="22"/>
          <w:rtl/>
        </w:rPr>
        <w:t xml:space="preserve"> למעלה, בסוד (משלי ח, ח) בצדק כל אמרי פי, </w:t>
      </w:r>
      <w:proofErr w:type="spellStart"/>
      <w:r w:rsidRPr="00137995">
        <w:rPr>
          <w:rFonts w:cs="FrankRuehl"/>
          <w:sz w:val="22"/>
          <w:szCs w:val="22"/>
          <w:rtl/>
        </w:rPr>
        <w:t>כמש"ל</w:t>
      </w:r>
      <w:proofErr w:type="spellEnd"/>
      <w:r w:rsidRPr="00137995">
        <w:rPr>
          <w:rFonts w:cs="FrankRuehl"/>
          <w:sz w:val="22"/>
          <w:szCs w:val="22"/>
          <w:rtl/>
        </w:rPr>
        <w:t>. ואח"כ כשנסדר בסדרים בסוד החומות - נקראת צדקה:</w:t>
      </w:r>
    </w:p>
    <w:sectPr w:rsidR="00137995" w:rsidRPr="00137995" w:rsidSect="00604AE2">
      <w:footerReference w:type="default" r:id="rId7"/>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F06" w:rsidRDefault="00D70F06" w:rsidP="000770C3">
      <w:r>
        <w:separator/>
      </w:r>
    </w:p>
  </w:endnote>
  <w:endnote w:type="continuationSeparator" w:id="0">
    <w:p w:rsidR="00D70F06" w:rsidRDefault="00D70F06" w:rsidP="000770C3">
      <w:r>
        <w:continuationSeparator/>
      </w:r>
    </w:p>
  </w:endnote>
</w:endnotes>
</file>

<file path=word/fontTable.xml><?xml version="1.0" encoding="utf-8"?>
<w:fonts xmlns:r="http://schemas.openxmlformats.org/officeDocument/2006/relationships" xmlns:w="http://schemas.openxmlformats.org/wordprocessingml/2006/main">
  <w:font w:name="Arial">
    <w:altName w:val="Times New Roman"/>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9677810"/>
      <w:docPartObj>
        <w:docPartGallery w:val="Page Numbers (Bottom of Page)"/>
        <w:docPartUnique/>
      </w:docPartObj>
    </w:sdtPr>
    <w:sdtContent>
      <w:p w:rsidR="00074090" w:rsidRDefault="00074090">
        <w:pPr>
          <w:pStyle w:val="aa"/>
          <w:jc w:val="right"/>
        </w:pPr>
        <w:fldSimple w:instr=" PAGE   \* MERGEFORMAT ">
          <w:r w:rsidR="004A6D6D" w:rsidRPr="004A6D6D">
            <w:rPr>
              <w:rFonts w:cs="Calibri"/>
              <w:noProof/>
              <w:rtl/>
              <w:lang w:val="he-IL"/>
            </w:rPr>
            <w:t>1</w:t>
          </w:r>
        </w:fldSimple>
      </w:p>
    </w:sdtContent>
  </w:sdt>
  <w:p w:rsidR="00074090" w:rsidRDefault="0007409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F06" w:rsidRDefault="00D70F06" w:rsidP="000770C3">
      <w:r>
        <w:separator/>
      </w:r>
    </w:p>
  </w:footnote>
  <w:footnote w:type="continuationSeparator" w:id="0">
    <w:p w:rsidR="00D70F06" w:rsidRDefault="00D70F06" w:rsidP="000770C3">
      <w:r>
        <w:continuationSeparator/>
      </w:r>
    </w:p>
  </w:footnote>
  <w:footnote w:id="1">
    <w:p w:rsidR="000770C3" w:rsidRPr="00074090" w:rsidRDefault="000770C3" w:rsidP="00074090">
      <w:pPr>
        <w:pStyle w:val="a3"/>
        <w:spacing w:line="360" w:lineRule="auto"/>
        <w:rPr>
          <w:rFonts w:cs="FrankRuehl" w:hint="cs"/>
        </w:rPr>
      </w:pPr>
      <w:r w:rsidRPr="00074090">
        <w:rPr>
          <w:rStyle w:val="a5"/>
          <w:rFonts w:cs="FrankRuehl"/>
        </w:rPr>
        <w:footnoteRef/>
      </w:r>
      <w:r w:rsidRPr="00074090">
        <w:rPr>
          <w:rFonts w:cs="FrankRuehl"/>
          <w:rtl/>
        </w:rPr>
        <w:t xml:space="preserve"> </w:t>
      </w:r>
      <w:r w:rsidRPr="00074090">
        <w:rPr>
          <w:rFonts w:cs="FrankRuehl" w:hint="cs"/>
          <w:rtl/>
        </w:rPr>
        <w:t xml:space="preserve">ירמיה מ </w:t>
      </w:r>
      <w:r w:rsidRPr="00074090">
        <w:rPr>
          <w:rFonts w:cs="FrankRuehl"/>
          <w:rtl/>
        </w:rPr>
        <w:t xml:space="preserve">(א) הַדָּבָר אֲשֶׁר הָיָה אֶל יִרְמְיָהוּ מֵאֵת </w:t>
      </w:r>
      <w:proofErr w:type="spellStart"/>
      <w:r w:rsidRPr="00074090">
        <w:rPr>
          <w:rFonts w:cs="FrankRuehl"/>
          <w:rtl/>
        </w:rPr>
        <w:t>יְדֹוָ</w:t>
      </w:r>
      <w:proofErr w:type="spellEnd"/>
      <w:r w:rsidRPr="00074090">
        <w:rPr>
          <w:rFonts w:cs="FrankRuehl"/>
          <w:rtl/>
        </w:rPr>
        <w:t xml:space="preserve">ד אַחַר שַׁלַּח אֹתוֹ </w:t>
      </w:r>
      <w:proofErr w:type="spellStart"/>
      <w:r w:rsidRPr="00074090">
        <w:rPr>
          <w:rFonts w:cs="FrankRuehl"/>
          <w:rtl/>
        </w:rPr>
        <w:t>נְבוּזַר</w:t>
      </w:r>
      <w:proofErr w:type="spellEnd"/>
      <w:r w:rsidRPr="00074090">
        <w:rPr>
          <w:rFonts w:cs="FrankRuehl"/>
          <w:rtl/>
        </w:rPr>
        <w:t xml:space="preserve">ְאֲדָן רַב טַבָּחִים מִן הָרָמָה בְּקַחְתּוֹ אֹתוֹ וְהוּא אָסוּר </w:t>
      </w:r>
      <w:proofErr w:type="spellStart"/>
      <w:r w:rsidRPr="00074090">
        <w:rPr>
          <w:rFonts w:cs="FrankRuehl"/>
          <w:rtl/>
        </w:rPr>
        <w:t>בָּאזִקִּ</w:t>
      </w:r>
      <w:proofErr w:type="spellEnd"/>
      <w:r w:rsidRPr="00074090">
        <w:rPr>
          <w:rFonts w:cs="FrankRuehl"/>
          <w:rtl/>
        </w:rPr>
        <w:t>ים בְּתוֹךְ כָּל גָּלו</w:t>
      </w:r>
      <w:proofErr w:type="spellStart"/>
      <w:r w:rsidRPr="00074090">
        <w:rPr>
          <w:rFonts w:cs="FrankRuehl"/>
          <w:rtl/>
        </w:rPr>
        <w:t>ּת</w:t>
      </w:r>
      <w:proofErr w:type="spellEnd"/>
      <w:r w:rsidRPr="00074090">
        <w:rPr>
          <w:rFonts w:cs="FrankRuehl"/>
          <w:rtl/>
        </w:rPr>
        <w:t xml:space="preserve"> יְרוּשָׁלִַם וִיהוּד</w:t>
      </w:r>
      <w:proofErr w:type="spellStart"/>
      <w:r w:rsidRPr="00074090">
        <w:rPr>
          <w:rFonts w:cs="FrankRuehl"/>
          <w:rtl/>
        </w:rPr>
        <w:t>ָה</w:t>
      </w:r>
      <w:proofErr w:type="spellEnd"/>
      <w:r w:rsidRPr="00074090">
        <w:rPr>
          <w:rFonts w:cs="FrankRuehl"/>
          <w:rtl/>
        </w:rPr>
        <w:t xml:space="preserve"> הַמֻּגְלִים בָּבֶלָה:</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C1B57"/>
    <w:rsid w:val="00074090"/>
    <w:rsid w:val="000770C3"/>
    <w:rsid w:val="000C1B57"/>
    <w:rsid w:val="000F29C1"/>
    <w:rsid w:val="00133B9B"/>
    <w:rsid w:val="00137995"/>
    <w:rsid w:val="00163AA3"/>
    <w:rsid w:val="001A336D"/>
    <w:rsid w:val="00223883"/>
    <w:rsid w:val="004A6D6D"/>
    <w:rsid w:val="004D678F"/>
    <w:rsid w:val="00604AE2"/>
    <w:rsid w:val="0085780D"/>
    <w:rsid w:val="009752CC"/>
    <w:rsid w:val="00A77671"/>
    <w:rsid w:val="00AC5BD2"/>
    <w:rsid w:val="00C45764"/>
    <w:rsid w:val="00C548AE"/>
    <w:rsid w:val="00D70F06"/>
    <w:rsid w:val="00DA38C6"/>
    <w:rsid w:val="00EF1C41"/>
    <w:rsid w:val="00FB10D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5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70C3"/>
    <w:rPr>
      <w:sz w:val="20"/>
      <w:szCs w:val="20"/>
    </w:rPr>
  </w:style>
  <w:style w:type="character" w:customStyle="1" w:styleId="a4">
    <w:name w:val="טקסט הערת שוליים תו"/>
    <w:basedOn w:val="a0"/>
    <w:link w:val="a3"/>
    <w:uiPriority w:val="99"/>
    <w:semiHidden/>
    <w:rsid w:val="000770C3"/>
    <w:rPr>
      <w:rFonts w:ascii="Times New Roman" w:eastAsia="Times New Roman" w:hAnsi="Times New Roman" w:cs="Times New Roman"/>
      <w:sz w:val="20"/>
      <w:szCs w:val="20"/>
    </w:rPr>
  </w:style>
  <w:style w:type="character" w:styleId="a5">
    <w:name w:val="footnote reference"/>
    <w:basedOn w:val="a0"/>
    <w:uiPriority w:val="99"/>
    <w:semiHidden/>
    <w:unhideWhenUsed/>
    <w:rsid w:val="000770C3"/>
    <w:rPr>
      <w:vertAlign w:val="superscript"/>
    </w:rPr>
  </w:style>
  <w:style w:type="paragraph" w:styleId="a6">
    <w:name w:val="List Paragraph"/>
    <w:basedOn w:val="a"/>
    <w:uiPriority w:val="34"/>
    <w:qFormat/>
    <w:rsid w:val="00604AE2"/>
    <w:pPr>
      <w:ind w:left="720"/>
      <w:contextualSpacing/>
    </w:pPr>
  </w:style>
  <w:style w:type="paragraph" w:customStyle="1" w:styleId="1">
    <w:name w:val="ציטוט1"/>
    <w:basedOn w:val="a"/>
    <w:link w:val="a7"/>
    <w:uiPriority w:val="99"/>
    <w:rsid w:val="00074090"/>
    <w:pPr>
      <w:spacing w:after="120" w:line="360" w:lineRule="exact"/>
      <w:ind w:firstLine="340"/>
    </w:pPr>
    <w:rPr>
      <w:rFonts w:cs="FrankRuehl"/>
      <w:color w:val="008000"/>
      <w:szCs w:val="26"/>
    </w:rPr>
  </w:style>
  <w:style w:type="character" w:customStyle="1" w:styleId="a7">
    <w:name w:val="ציטוט תו"/>
    <w:basedOn w:val="a0"/>
    <w:link w:val="1"/>
    <w:uiPriority w:val="99"/>
    <w:locked/>
    <w:rsid w:val="00074090"/>
    <w:rPr>
      <w:rFonts w:ascii="Times New Roman" w:eastAsia="Times New Roman" w:hAnsi="Times New Roman"/>
      <w:color w:val="008000"/>
      <w:sz w:val="24"/>
      <w:szCs w:val="26"/>
    </w:rPr>
  </w:style>
  <w:style w:type="paragraph" w:styleId="a8">
    <w:name w:val="header"/>
    <w:basedOn w:val="a"/>
    <w:link w:val="a9"/>
    <w:uiPriority w:val="99"/>
    <w:semiHidden/>
    <w:unhideWhenUsed/>
    <w:rsid w:val="00074090"/>
    <w:pPr>
      <w:tabs>
        <w:tab w:val="center" w:pos="4153"/>
        <w:tab w:val="right" w:pos="8306"/>
      </w:tabs>
    </w:pPr>
  </w:style>
  <w:style w:type="character" w:customStyle="1" w:styleId="a9">
    <w:name w:val="כותרת עליונה תו"/>
    <w:basedOn w:val="a0"/>
    <w:link w:val="a8"/>
    <w:uiPriority w:val="99"/>
    <w:semiHidden/>
    <w:rsid w:val="00074090"/>
    <w:rPr>
      <w:rFonts w:ascii="Times New Roman" w:eastAsia="Times New Roman" w:hAnsi="Times New Roman" w:cs="Times New Roman"/>
      <w:sz w:val="24"/>
      <w:szCs w:val="24"/>
    </w:rPr>
  </w:style>
  <w:style w:type="paragraph" w:styleId="aa">
    <w:name w:val="footer"/>
    <w:basedOn w:val="a"/>
    <w:link w:val="ab"/>
    <w:uiPriority w:val="99"/>
    <w:unhideWhenUsed/>
    <w:rsid w:val="00074090"/>
    <w:pPr>
      <w:tabs>
        <w:tab w:val="center" w:pos="4153"/>
        <w:tab w:val="right" w:pos="8306"/>
      </w:tabs>
    </w:pPr>
  </w:style>
  <w:style w:type="character" w:customStyle="1" w:styleId="ab">
    <w:name w:val="כותרת תחתונה תו"/>
    <w:basedOn w:val="a0"/>
    <w:link w:val="aa"/>
    <w:uiPriority w:val="99"/>
    <w:rsid w:val="0007409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FB8B8-28CA-4D3E-B642-1040ED93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Pages>
  <Words>1236</Words>
  <Characters>6181</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7</cp:revision>
  <dcterms:created xsi:type="dcterms:W3CDTF">2015-05-01T11:51:00Z</dcterms:created>
  <dcterms:modified xsi:type="dcterms:W3CDTF">2015-05-13T14:16:00Z</dcterms:modified>
</cp:coreProperties>
</file>