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5C" w:rsidRDefault="0036635C" w:rsidP="0036635C">
      <w:pPr>
        <w:spacing w:line="360" w:lineRule="auto"/>
        <w:jc w:val="both"/>
        <w:rPr>
          <w:rFonts w:cs="FrankRuehl"/>
          <w:sz w:val="16"/>
          <w:szCs w:val="16"/>
          <w:rtl/>
        </w:rPr>
      </w:pPr>
      <w:r w:rsidRPr="0018023F">
        <w:rPr>
          <w:rFonts w:cs="FrankRuehl" w:hint="cs"/>
          <w:sz w:val="16"/>
          <w:szCs w:val="16"/>
          <w:rtl/>
        </w:rPr>
        <w:t xml:space="preserve">ב"ה, </w:t>
      </w:r>
      <w:proofErr w:type="spellStart"/>
      <w:r>
        <w:rPr>
          <w:rFonts w:cs="FrankRuehl" w:hint="cs"/>
          <w:sz w:val="16"/>
          <w:szCs w:val="16"/>
          <w:rtl/>
        </w:rPr>
        <w:t>חשון</w:t>
      </w:r>
      <w:proofErr w:type="spellEnd"/>
      <w:r>
        <w:rPr>
          <w:rFonts w:cs="FrankRuehl" w:hint="cs"/>
          <w:sz w:val="16"/>
          <w:szCs w:val="16"/>
          <w:rtl/>
        </w:rPr>
        <w:t xml:space="preserve"> תשע"ו</w:t>
      </w:r>
      <w:r>
        <w:rPr>
          <w:rFonts w:cs="FrankRuehl" w:hint="cs"/>
          <w:sz w:val="18"/>
          <w:szCs w:val="18"/>
          <w:rtl/>
        </w:rPr>
        <w:tab/>
      </w:r>
      <w:r>
        <w:rPr>
          <w:rFonts w:cs="FrankRuehl" w:hint="cs"/>
          <w:sz w:val="18"/>
          <w:szCs w:val="18"/>
          <w:rtl/>
        </w:rPr>
        <w:tab/>
      </w:r>
      <w:r>
        <w:rPr>
          <w:rFonts w:cs="FrankRuehl" w:hint="cs"/>
          <w:sz w:val="18"/>
          <w:szCs w:val="18"/>
          <w:rtl/>
        </w:rPr>
        <w:tab/>
      </w:r>
      <w:r>
        <w:rPr>
          <w:rFonts w:cs="FrankRuehl" w:hint="cs"/>
          <w:sz w:val="18"/>
          <w:szCs w:val="18"/>
          <w:rtl/>
        </w:rPr>
        <w:tab/>
      </w:r>
      <w:r>
        <w:rPr>
          <w:rFonts w:cs="FrankRuehl" w:hint="cs"/>
          <w:sz w:val="18"/>
          <w:szCs w:val="18"/>
          <w:rtl/>
        </w:rPr>
        <w:tab/>
      </w:r>
      <w:r>
        <w:rPr>
          <w:rFonts w:cs="FrankRuehl" w:hint="cs"/>
          <w:sz w:val="18"/>
          <w:szCs w:val="18"/>
          <w:rtl/>
        </w:rPr>
        <w:tab/>
      </w:r>
      <w:r>
        <w:rPr>
          <w:rFonts w:cs="FrankRuehl" w:hint="cs"/>
          <w:sz w:val="18"/>
          <w:szCs w:val="18"/>
          <w:rtl/>
        </w:rPr>
        <w:tab/>
      </w:r>
      <w:r>
        <w:rPr>
          <w:rFonts w:cs="FrankRuehl" w:hint="cs"/>
          <w:sz w:val="18"/>
          <w:szCs w:val="18"/>
          <w:rtl/>
        </w:rPr>
        <w:tab/>
        <w:t>חבורת פנימיות: זאת הפעם</w:t>
      </w:r>
      <w:r w:rsidRPr="0018023F">
        <w:rPr>
          <w:rFonts w:cs="FrankRuehl" w:hint="cs"/>
          <w:sz w:val="18"/>
          <w:szCs w:val="18"/>
          <w:rtl/>
        </w:rPr>
        <w:t xml:space="preserve"> - </w:t>
      </w:r>
      <w:r>
        <w:rPr>
          <w:rFonts w:cs="FrankRuehl" w:hint="cs"/>
          <w:sz w:val="18"/>
          <w:szCs w:val="18"/>
          <w:rtl/>
        </w:rPr>
        <w:t>7</w:t>
      </w:r>
    </w:p>
    <w:p w:rsidR="0036635C" w:rsidRPr="008E01B8" w:rsidRDefault="0036635C" w:rsidP="0036635C">
      <w:pPr>
        <w:spacing w:line="360" w:lineRule="auto"/>
        <w:jc w:val="both"/>
        <w:rPr>
          <w:rFonts w:cs="FrankRuehl"/>
          <w:sz w:val="22"/>
          <w:szCs w:val="22"/>
          <w:rtl/>
        </w:rPr>
      </w:pPr>
    </w:p>
    <w:p w:rsidR="0036635C" w:rsidRPr="005116EF" w:rsidRDefault="00817A0B" w:rsidP="0036635C">
      <w:pPr>
        <w:spacing w:line="360" w:lineRule="auto"/>
        <w:jc w:val="both"/>
        <w:rPr>
          <w:rFonts w:cs="FrankRuehl"/>
          <w:b/>
          <w:bCs/>
          <w:sz w:val="22"/>
          <w:szCs w:val="22"/>
          <w:rtl/>
        </w:rPr>
      </w:pPr>
      <w:r w:rsidRPr="00817A0B">
        <w:rPr>
          <w:rFonts w:cs="FrankRuehl"/>
          <w:noProof/>
          <w:sz w:val="22"/>
          <w:szCs w:val="22"/>
          <w:rtl/>
        </w:rPr>
        <w:pict>
          <v:shapetype id="_x0000_t202" coordsize="21600,21600" o:spt="202" path="m,l,21600r21600,l21600,xe">
            <v:stroke joinstyle="miter"/>
            <v:path gradientshapeok="t" o:connecttype="rect"/>
          </v:shapetype>
          <v:shape id="_x0000_s1027" type="#_x0000_t202" style="position:absolute;left:0;text-align:left;margin-left:-17.75pt;margin-top:10.6pt;width:165.25pt;height:468.4pt;z-index:251661312;mso-width-percent:400;mso-width-percent:400;mso-width-relative:margin;mso-height-relative:margin">
            <v:textbox>
              <w:txbxContent>
                <w:p w:rsidR="0036635C" w:rsidRDefault="0036635C" w:rsidP="0036635C">
                  <w:pPr>
                    <w:spacing w:line="360" w:lineRule="auto"/>
                    <w:jc w:val="both"/>
                    <w:rPr>
                      <w:rFonts w:cs="FrankRuehl"/>
                      <w:sz w:val="22"/>
                      <w:szCs w:val="22"/>
                      <w:rtl/>
                    </w:rPr>
                  </w:pPr>
                  <w:r>
                    <w:rPr>
                      <w:rFonts w:cs="FrankRuehl" w:hint="cs"/>
                      <w:sz w:val="22"/>
                      <w:szCs w:val="22"/>
                      <w:rtl/>
                    </w:rPr>
                    <w:t xml:space="preserve">&gt; </w:t>
                  </w:r>
                  <w:proofErr w:type="spellStart"/>
                  <w:r>
                    <w:rPr>
                      <w:rFonts w:cs="FrankRuehl" w:hint="cs"/>
                      <w:sz w:val="22"/>
                      <w:szCs w:val="22"/>
                      <w:rtl/>
                    </w:rPr>
                    <w:t>מלבי"ם</w:t>
                  </w:r>
                  <w:proofErr w:type="spellEnd"/>
                  <w:r>
                    <w:rPr>
                      <w:rFonts w:cs="FrankRuehl" w:hint="cs"/>
                      <w:sz w:val="22"/>
                      <w:szCs w:val="22"/>
                      <w:rtl/>
                    </w:rPr>
                    <w:t xml:space="preserve">: </w:t>
                  </w:r>
                </w:p>
                <w:p w:rsidR="0036635C" w:rsidRPr="008E01B8" w:rsidRDefault="0036635C" w:rsidP="0036635C">
                  <w:pPr>
                    <w:spacing w:line="360" w:lineRule="auto"/>
                    <w:jc w:val="both"/>
                    <w:rPr>
                      <w:rFonts w:cs="FrankRuehl"/>
                      <w:sz w:val="22"/>
                      <w:szCs w:val="22"/>
                      <w:rtl/>
                    </w:rPr>
                  </w:pPr>
                  <w:r>
                    <w:rPr>
                      <w:rFonts w:cs="FrankRuehl" w:hint="cs"/>
                      <w:sz w:val="22"/>
                      <w:szCs w:val="22"/>
                      <w:rtl/>
                    </w:rPr>
                    <w:t>פסוק ו</w:t>
                  </w:r>
                  <w:r w:rsidRPr="008E01B8">
                    <w:rPr>
                      <w:rFonts w:cs="FrankRuehl" w:hint="cs"/>
                      <w:sz w:val="22"/>
                      <w:szCs w:val="22"/>
                      <w:rtl/>
                    </w:rPr>
                    <w:t xml:space="preserve">: </w:t>
                  </w:r>
                  <w:r w:rsidRPr="008E01B8">
                    <w:rPr>
                      <w:rFonts w:cs="FrankRuehl"/>
                      <w:sz w:val="22"/>
                      <w:szCs w:val="22"/>
                      <w:rtl/>
                    </w:rPr>
                    <w:t xml:space="preserve">אמת היה הדבר - </w:t>
                  </w:r>
                  <w:r w:rsidRPr="004C5213">
                    <w:rPr>
                      <w:rFonts w:cs="FrankRuehl"/>
                      <w:b/>
                      <w:bCs/>
                      <w:sz w:val="22"/>
                      <w:szCs w:val="22"/>
                      <w:rtl/>
                    </w:rPr>
                    <w:t xml:space="preserve">כי כבר אמר החוקר </w:t>
                  </w:r>
                  <w:proofErr w:type="spellStart"/>
                  <w:r w:rsidRPr="004C5213">
                    <w:rPr>
                      <w:rFonts w:cs="FrankRuehl"/>
                      <w:b/>
                      <w:bCs/>
                      <w:sz w:val="22"/>
                      <w:szCs w:val="22"/>
                      <w:rtl/>
                    </w:rPr>
                    <w:t>שהעוסקי</w:t>
                  </w:r>
                  <w:proofErr w:type="spellEnd"/>
                  <w:r w:rsidRPr="004C5213">
                    <w:rPr>
                      <w:rFonts w:cs="FrankRuehl"/>
                      <w:b/>
                      <w:bCs/>
                      <w:sz w:val="22"/>
                      <w:szCs w:val="22"/>
                      <w:rtl/>
                    </w:rPr>
                    <w:t xml:space="preserve">' בחכמה </w:t>
                  </w:r>
                  <w:proofErr w:type="spellStart"/>
                  <w:r w:rsidRPr="004C5213">
                    <w:rPr>
                      <w:rFonts w:cs="FrankRuehl"/>
                      <w:b/>
                      <w:bCs/>
                      <w:sz w:val="22"/>
                      <w:szCs w:val="22"/>
                      <w:rtl/>
                    </w:rPr>
                    <w:t>העיונ</w:t>
                  </w:r>
                  <w:proofErr w:type="spellEnd"/>
                  <w:r w:rsidRPr="004C5213">
                    <w:rPr>
                      <w:rFonts w:cs="FrankRuehl"/>
                      <w:b/>
                      <w:bCs/>
                      <w:sz w:val="22"/>
                      <w:szCs w:val="22"/>
                      <w:rtl/>
                    </w:rPr>
                    <w:t xml:space="preserve">' קשה להם להשתלם גם בשכל המעשי, כי נושאי העיונים הם מושגים מופשטים מחומריים ולא ישימו לב על הנהגה המדינית </w:t>
                  </w:r>
                  <w:proofErr w:type="spellStart"/>
                  <w:r w:rsidRPr="004C5213">
                    <w:rPr>
                      <w:rFonts w:cs="FrankRuehl"/>
                      <w:b/>
                      <w:bCs/>
                      <w:sz w:val="22"/>
                      <w:szCs w:val="22"/>
                      <w:rtl/>
                    </w:rPr>
                    <w:t>והמעשיי</w:t>
                  </w:r>
                  <w:proofErr w:type="spellEnd"/>
                  <w:r w:rsidRPr="004C5213">
                    <w:rPr>
                      <w:rFonts w:cs="FrankRuehl"/>
                      <w:b/>
                      <w:bCs/>
                      <w:sz w:val="22"/>
                      <w:szCs w:val="22"/>
                      <w:rtl/>
                    </w:rPr>
                    <w:t xml:space="preserve"> שהוא נקשר </w:t>
                  </w:r>
                  <w:proofErr w:type="spellStart"/>
                  <w:r w:rsidRPr="004C5213">
                    <w:rPr>
                      <w:rFonts w:cs="FrankRuehl"/>
                      <w:b/>
                      <w:bCs/>
                      <w:sz w:val="22"/>
                      <w:szCs w:val="22"/>
                      <w:rtl/>
                    </w:rPr>
                    <w:t>בענינים</w:t>
                  </w:r>
                  <w:proofErr w:type="spellEnd"/>
                  <w:r w:rsidRPr="004C5213">
                    <w:rPr>
                      <w:rFonts w:cs="FrankRuehl"/>
                      <w:b/>
                      <w:bCs/>
                      <w:sz w:val="22"/>
                      <w:szCs w:val="22"/>
                      <w:rtl/>
                    </w:rPr>
                    <w:t xml:space="preserve"> חומריים, ואני שמעתי בארצי על דבריך - שהוא הנהגת ביתו ומדינתו ועל חכמתך - בדברים השכליים,</w:t>
                  </w:r>
                  <w:r w:rsidRPr="008E01B8">
                    <w:rPr>
                      <w:rFonts w:cs="FrankRuehl"/>
                      <w:sz w:val="22"/>
                      <w:szCs w:val="22"/>
                      <w:rtl/>
                    </w:rPr>
                    <w:t xml:space="preserve"> ולכן:</w:t>
                  </w:r>
                </w:p>
                <w:p w:rsidR="0036635C" w:rsidRDefault="0036635C" w:rsidP="0036635C">
                  <w:pPr>
                    <w:spacing w:line="360" w:lineRule="auto"/>
                    <w:jc w:val="both"/>
                    <w:rPr>
                      <w:rFonts w:cs="FrankRuehl"/>
                      <w:sz w:val="22"/>
                      <w:szCs w:val="22"/>
                      <w:rtl/>
                    </w:rPr>
                  </w:pPr>
                  <w:r>
                    <w:rPr>
                      <w:rFonts w:cs="FrankRuehl" w:hint="cs"/>
                      <w:sz w:val="22"/>
                      <w:szCs w:val="22"/>
                      <w:rtl/>
                    </w:rPr>
                    <w:t xml:space="preserve">&gt; פסוק ז: </w:t>
                  </w:r>
                  <w:r w:rsidRPr="008E01B8">
                    <w:rPr>
                      <w:rFonts w:cs="FrankRuehl"/>
                      <w:sz w:val="22"/>
                      <w:szCs w:val="22"/>
                      <w:rtl/>
                    </w:rPr>
                    <w:t xml:space="preserve">לא האמנתי לדברים - </w:t>
                  </w:r>
                  <w:r w:rsidRPr="004C5213">
                    <w:rPr>
                      <w:rFonts w:cs="FrankRuehl"/>
                      <w:b/>
                      <w:bCs/>
                      <w:sz w:val="22"/>
                      <w:szCs w:val="22"/>
                      <w:rtl/>
                    </w:rPr>
                    <w:t>אם מצד שלא ימצאו שתיהן יחדיו,</w:t>
                  </w:r>
                  <w:r w:rsidRPr="008E01B8">
                    <w:rPr>
                      <w:rFonts w:cs="FrankRuehl"/>
                      <w:sz w:val="22"/>
                      <w:szCs w:val="22"/>
                      <w:rtl/>
                    </w:rPr>
                    <w:t xml:space="preserve"> אם מצד ההפלגה שהפליגו לספר מרוחב לבו, עד אשר באתי ותראינה עיני - שראתה הפלגת חכמתו, וגם </w:t>
                  </w:r>
                  <w:r w:rsidRPr="006266FC">
                    <w:rPr>
                      <w:rFonts w:cs="FrankRuehl"/>
                      <w:b/>
                      <w:bCs/>
                      <w:sz w:val="22"/>
                      <w:szCs w:val="22"/>
                      <w:rtl/>
                    </w:rPr>
                    <w:t>שראתה איך עם חכמתו העיונית השתלם גם בהנהגת הבית והמדינה</w:t>
                  </w:r>
                  <w:r w:rsidRPr="006266FC">
                    <w:rPr>
                      <w:rFonts w:cs="FrankRuehl" w:hint="cs"/>
                      <w:b/>
                      <w:bCs/>
                      <w:sz w:val="22"/>
                      <w:szCs w:val="22"/>
                      <w:rtl/>
                    </w:rPr>
                    <w:t>,</w:t>
                  </w:r>
                  <w:r w:rsidRPr="008E01B8">
                    <w:rPr>
                      <w:rFonts w:cs="FrankRuehl"/>
                      <w:sz w:val="22"/>
                      <w:szCs w:val="22"/>
                      <w:rtl/>
                    </w:rPr>
                    <w:t xml:space="preserve"> </w:t>
                  </w:r>
                  <w:proofErr w:type="spellStart"/>
                  <w:r w:rsidRPr="008E01B8">
                    <w:rPr>
                      <w:rFonts w:cs="FrankRuehl"/>
                      <w:sz w:val="22"/>
                      <w:szCs w:val="22"/>
                      <w:rtl/>
                    </w:rPr>
                    <w:t>כמ"ש</w:t>
                  </w:r>
                  <w:proofErr w:type="spellEnd"/>
                  <w:r w:rsidRPr="008E01B8">
                    <w:rPr>
                      <w:rFonts w:cs="FrankRuehl"/>
                      <w:sz w:val="22"/>
                      <w:szCs w:val="22"/>
                      <w:rtl/>
                    </w:rPr>
                    <w:t xml:space="preserve"> </w:t>
                  </w:r>
                  <w:r>
                    <w:rPr>
                      <w:rFonts w:cs="FrankRuehl" w:hint="cs"/>
                      <w:sz w:val="22"/>
                      <w:szCs w:val="22"/>
                      <w:rtl/>
                    </w:rPr>
                    <w:t>'</w:t>
                  </w:r>
                  <w:proofErr w:type="spellStart"/>
                  <w:r w:rsidRPr="008E01B8">
                    <w:rPr>
                      <w:rFonts w:cs="FrankRuehl"/>
                      <w:sz w:val="22"/>
                      <w:szCs w:val="22"/>
                      <w:rtl/>
                    </w:rPr>
                    <w:t>ותרא</w:t>
                  </w:r>
                  <w:proofErr w:type="spellEnd"/>
                  <w:r w:rsidRPr="008E01B8">
                    <w:rPr>
                      <w:rFonts w:cs="FrankRuehl"/>
                      <w:sz w:val="22"/>
                      <w:szCs w:val="22"/>
                      <w:rtl/>
                    </w:rPr>
                    <w:t xml:space="preserve"> את כל חכמת שלמה שהוא העיוני וגם הבית אשר בנה ומאכל שולחנו</w:t>
                  </w:r>
                  <w:r>
                    <w:rPr>
                      <w:rFonts w:cs="FrankRuehl" w:hint="cs"/>
                      <w:sz w:val="22"/>
                      <w:szCs w:val="22"/>
                      <w:rtl/>
                    </w:rPr>
                    <w:t>'</w:t>
                  </w:r>
                  <w:r w:rsidRPr="008E01B8">
                    <w:rPr>
                      <w:rFonts w:cs="FrankRuehl"/>
                      <w:sz w:val="22"/>
                      <w:szCs w:val="22"/>
                      <w:rtl/>
                    </w:rPr>
                    <w:t xml:space="preserve"> </w:t>
                  </w:r>
                  <w:proofErr w:type="spellStart"/>
                  <w:r w:rsidRPr="008E01B8">
                    <w:rPr>
                      <w:rFonts w:cs="FrankRuehl"/>
                      <w:sz w:val="22"/>
                      <w:szCs w:val="22"/>
                      <w:rtl/>
                    </w:rPr>
                    <w:t>וכו</w:t>
                  </w:r>
                  <w:proofErr w:type="spellEnd"/>
                  <w:r w:rsidRPr="008E01B8">
                    <w:rPr>
                      <w:rFonts w:cs="FrankRuehl"/>
                      <w:sz w:val="22"/>
                      <w:szCs w:val="22"/>
                      <w:rtl/>
                    </w:rPr>
                    <w:t xml:space="preserve">', והנה </w:t>
                  </w:r>
                  <w:r>
                    <w:rPr>
                      <w:rFonts w:cs="FrankRuehl" w:hint="cs"/>
                      <w:sz w:val="22"/>
                      <w:szCs w:val="22"/>
                      <w:rtl/>
                    </w:rPr>
                    <w:t>'</w:t>
                  </w:r>
                  <w:r w:rsidRPr="008E01B8">
                    <w:rPr>
                      <w:rFonts w:cs="FrankRuehl"/>
                      <w:sz w:val="22"/>
                      <w:szCs w:val="22"/>
                      <w:rtl/>
                    </w:rPr>
                    <w:t>לא הוגד לי החצי</w:t>
                  </w:r>
                  <w:r>
                    <w:rPr>
                      <w:rFonts w:cs="FrankRuehl" w:hint="cs"/>
                      <w:sz w:val="22"/>
                      <w:szCs w:val="22"/>
                      <w:rtl/>
                    </w:rPr>
                    <w:t>'</w:t>
                  </w:r>
                  <w:r w:rsidRPr="008E01B8">
                    <w:rPr>
                      <w:rFonts w:cs="FrankRuehl"/>
                      <w:sz w:val="22"/>
                      <w:szCs w:val="22"/>
                      <w:rtl/>
                    </w:rPr>
                    <w:t xml:space="preserve"> - כי החכמה </w:t>
                  </w:r>
                  <w:proofErr w:type="spellStart"/>
                  <w:r w:rsidRPr="008E01B8">
                    <w:rPr>
                      <w:rFonts w:cs="FrankRuehl"/>
                      <w:sz w:val="22"/>
                      <w:szCs w:val="22"/>
                      <w:rtl/>
                    </w:rPr>
                    <w:t>הטבעיית</w:t>
                  </w:r>
                  <w:proofErr w:type="spellEnd"/>
                  <w:r w:rsidRPr="008E01B8">
                    <w:rPr>
                      <w:rFonts w:cs="FrankRuehl"/>
                      <w:sz w:val="22"/>
                      <w:szCs w:val="22"/>
                      <w:rtl/>
                    </w:rPr>
                    <w:t xml:space="preserve"> </w:t>
                  </w:r>
                  <w:proofErr w:type="spellStart"/>
                  <w:r w:rsidRPr="008E01B8">
                    <w:rPr>
                      <w:rFonts w:cs="FrankRuehl"/>
                      <w:sz w:val="22"/>
                      <w:szCs w:val="22"/>
                      <w:rtl/>
                    </w:rPr>
                    <w:t>י"ל</w:t>
                  </w:r>
                  <w:proofErr w:type="spellEnd"/>
                  <w:r w:rsidRPr="008E01B8">
                    <w:rPr>
                      <w:rFonts w:cs="FrankRuehl"/>
                      <w:sz w:val="22"/>
                      <w:szCs w:val="22"/>
                      <w:rtl/>
                    </w:rPr>
                    <w:t xml:space="preserve"> גבול ויגדל שמע החכם ברחוק יותר </w:t>
                  </w:r>
                  <w:proofErr w:type="spellStart"/>
                  <w:r w:rsidRPr="008E01B8">
                    <w:rPr>
                      <w:rFonts w:cs="FrankRuehl"/>
                      <w:sz w:val="22"/>
                      <w:szCs w:val="22"/>
                      <w:rtl/>
                    </w:rPr>
                    <w:t>מבקרוב</w:t>
                  </w:r>
                  <w:proofErr w:type="spellEnd"/>
                  <w:r w:rsidRPr="008E01B8">
                    <w:rPr>
                      <w:rFonts w:cs="FrankRuehl"/>
                      <w:sz w:val="22"/>
                      <w:szCs w:val="22"/>
                      <w:rtl/>
                    </w:rPr>
                    <w:t>, שמי שרואה אותו יראה שחכמתו בעלת גבול וא"א שידע כל הדברים, וגם שידיעתו אינה ברורה, אבל חכמת שלמה שהי</w:t>
                  </w:r>
                  <w:r>
                    <w:rPr>
                      <w:rFonts w:cs="FrankRuehl" w:hint="cs"/>
                      <w:sz w:val="22"/>
                      <w:szCs w:val="22"/>
                      <w:rtl/>
                    </w:rPr>
                    <w:t>י</w:t>
                  </w:r>
                  <w:r w:rsidRPr="008E01B8">
                    <w:rPr>
                      <w:rFonts w:cs="FrankRuehl"/>
                      <w:sz w:val="22"/>
                      <w:szCs w:val="22"/>
                      <w:rtl/>
                    </w:rPr>
                    <w:t xml:space="preserve">תה </w:t>
                  </w:r>
                  <w:proofErr w:type="spellStart"/>
                  <w:r w:rsidRPr="008E01B8">
                    <w:rPr>
                      <w:rFonts w:cs="FrankRuehl"/>
                      <w:sz w:val="22"/>
                      <w:szCs w:val="22"/>
                      <w:rtl/>
                    </w:rPr>
                    <w:t>אלהית</w:t>
                  </w:r>
                  <w:proofErr w:type="spellEnd"/>
                  <w:r>
                    <w:rPr>
                      <w:rFonts w:cs="FrankRuehl" w:hint="cs"/>
                      <w:sz w:val="22"/>
                      <w:szCs w:val="22"/>
                      <w:rtl/>
                    </w:rPr>
                    <w:t>,</w:t>
                  </w:r>
                  <w:r w:rsidRPr="008E01B8">
                    <w:rPr>
                      <w:rFonts w:cs="FrankRuehl"/>
                      <w:sz w:val="22"/>
                      <w:szCs w:val="22"/>
                      <w:rtl/>
                    </w:rPr>
                    <w:t xml:space="preserve"> והיה לבו כמעין הנובע מן המקור </w:t>
                  </w:r>
                  <w:proofErr w:type="spellStart"/>
                  <w:r w:rsidRPr="008E01B8">
                    <w:rPr>
                      <w:rFonts w:cs="FrankRuehl"/>
                      <w:sz w:val="22"/>
                      <w:szCs w:val="22"/>
                      <w:rtl/>
                    </w:rPr>
                    <w:t>האלהי</w:t>
                  </w:r>
                  <w:proofErr w:type="spellEnd"/>
                  <w:r w:rsidRPr="008E01B8">
                    <w:rPr>
                      <w:rFonts w:cs="FrankRuehl"/>
                      <w:sz w:val="22"/>
                      <w:szCs w:val="22"/>
                      <w:rtl/>
                    </w:rPr>
                    <w:t xml:space="preserve"> אשר בלבו</w:t>
                  </w:r>
                  <w:r>
                    <w:rPr>
                      <w:rFonts w:cs="FrankRuehl" w:hint="cs"/>
                      <w:sz w:val="22"/>
                      <w:szCs w:val="22"/>
                      <w:rtl/>
                    </w:rPr>
                    <w:t>,</w:t>
                  </w:r>
                  <w:r w:rsidRPr="008E01B8">
                    <w:rPr>
                      <w:rFonts w:cs="FrankRuehl"/>
                      <w:sz w:val="22"/>
                      <w:szCs w:val="22"/>
                      <w:rtl/>
                    </w:rPr>
                    <w:t xml:space="preserve"> היא מתוספת כל שעה והמקור מתרבה כל עוד שיוסיפו </w:t>
                  </w:r>
                  <w:proofErr w:type="spellStart"/>
                  <w:r w:rsidRPr="008E01B8">
                    <w:rPr>
                      <w:rFonts w:cs="FrankRuehl"/>
                      <w:sz w:val="22"/>
                      <w:szCs w:val="22"/>
                      <w:rtl/>
                    </w:rPr>
                    <w:t>לשאב</w:t>
                  </w:r>
                  <w:proofErr w:type="spellEnd"/>
                  <w:r w:rsidRPr="008E01B8">
                    <w:rPr>
                      <w:rFonts w:cs="FrankRuehl"/>
                      <w:sz w:val="22"/>
                      <w:szCs w:val="22"/>
                      <w:rtl/>
                    </w:rPr>
                    <w:t xml:space="preserve"> מים </w:t>
                  </w:r>
                  <w:proofErr w:type="spellStart"/>
                  <w:r w:rsidRPr="008E01B8">
                    <w:rPr>
                      <w:rFonts w:cs="FrankRuehl"/>
                      <w:sz w:val="22"/>
                      <w:szCs w:val="22"/>
                      <w:rtl/>
                    </w:rPr>
                    <w:t>מדליו</w:t>
                  </w:r>
                  <w:proofErr w:type="spellEnd"/>
                  <w:r w:rsidRPr="008E01B8">
                    <w:rPr>
                      <w:rFonts w:cs="FrankRuehl"/>
                      <w:sz w:val="22"/>
                      <w:szCs w:val="22"/>
                      <w:rtl/>
                    </w:rPr>
                    <w:t xml:space="preserve">, </w:t>
                  </w:r>
                  <w:proofErr w:type="spellStart"/>
                  <w:r w:rsidRPr="008E01B8">
                    <w:rPr>
                      <w:rFonts w:cs="FrankRuehl"/>
                      <w:sz w:val="22"/>
                      <w:szCs w:val="22"/>
                      <w:rtl/>
                    </w:rPr>
                    <w:t>ועז"א</w:t>
                  </w:r>
                  <w:proofErr w:type="spellEnd"/>
                  <w:r w:rsidRPr="008E01B8">
                    <w:rPr>
                      <w:rFonts w:cs="FrankRuehl"/>
                      <w:sz w:val="22"/>
                      <w:szCs w:val="22"/>
                      <w:rtl/>
                    </w:rPr>
                    <w:t xml:space="preserve"> הוספת חכמה וטוב - ור"ל בחכמה היא ההשכלה ובטוב ר"ל ההנהגה הטובה:</w:t>
                  </w:r>
                </w:p>
                <w:p w:rsidR="0036635C" w:rsidRPr="004C5213" w:rsidRDefault="0036635C" w:rsidP="0036635C"/>
              </w:txbxContent>
            </v:textbox>
          </v:shape>
        </w:pict>
      </w:r>
      <w:r w:rsidR="0036635C" w:rsidRPr="005116EF">
        <w:rPr>
          <w:rFonts w:cs="FrankRuehl" w:hint="cs"/>
          <w:b/>
          <w:bCs/>
          <w:sz w:val="22"/>
          <w:szCs w:val="22"/>
          <w:rtl/>
        </w:rPr>
        <w:t>לילי</w:t>
      </w:r>
      <w:r w:rsidR="0036635C">
        <w:rPr>
          <w:rFonts w:cs="FrankRuehl" w:hint="cs"/>
          <w:b/>
          <w:bCs/>
          <w:sz w:val="22"/>
          <w:szCs w:val="22"/>
          <w:rtl/>
        </w:rPr>
        <w:t>ת</w:t>
      </w:r>
      <w:r w:rsidR="0036635C" w:rsidRPr="005116EF">
        <w:rPr>
          <w:rFonts w:cs="FrankRuehl" w:hint="cs"/>
          <w:b/>
          <w:bCs/>
          <w:sz w:val="22"/>
          <w:szCs w:val="22"/>
          <w:rtl/>
        </w:rPr>
        <w:t xml:space="preserve"> ומלכת שבא</w:t>
      </w:r>
    </w:p>
    <w:p w:rsidR="0036635C" w:rsidRPr="008E01B8" w:rsidRDefault="00817A0B" w:rsidP="0036635C">
      <w:pPr>
        <w:spacing w:line="360" w:lineRule="auto"/>
        <w:jc w:val="both"/>
        <w:rPr>
          <w:rFonts w:cs="FrankRuehl"/>
          <w:sz w:val="22"/>
          <w:szCs w:val="22"/>
          <w:rtl/>
        </w:rPr>
      </w:pPr>
      <w:r>
        <w:rPr>
          <w:rFonts w:cs="FrankRuehl"/>
          <w:noProof/>
          <w:sz w:val="22"/>
          <w:szCs w:val="22"/>
          <w:rtl/>
        </w:rPr>
        <w:pict>
          <v:shape id="_x0000_s1026" type="#_x0000_t202" style="position:absolute;left:0;text-align:left;margin-left:169.65pt;margin-top:4.6pt;width:240.5pt;height:403.95pt;z-index:251660288;mso-height-percent:200;mso-height-percent:200;mso-width-relative:margin;mso-height-relative:margin">
            <v:textbox style="mso-fit-shape-to-text:t">
              <w:txbxContent>
                <w:p w:rsidR="0036635C" w:rsidRPr="005116EF" w:rsidRDefault="0036635C" w:rsidP="0036635C">
                  <w:pPr>
                    <w:spacing w:line="360" w:lineRule="auto"/>
                    <w:jc w:val="both"/>
                    <w:rPr>
                      <w:rFonts w:cs="FrankRuehl"/>
                      <w:b/>
                      <w:bCs/>
                      <w:sz w:val="22"/>
                      <w:szCs w:val="22"/>
                      <w:rtl/>
                    </w:rPr>
                  </w:pPr>
                  <w:r w:rsidRPr="005116EF">
                    <w:rPr>
                      <w:rFonts w:cs="FrankRuehl" w:hint="cs"/>
                      <w:b/>
                      <w:bCs/>
                      <w:sz w:val="22"/>
                      <w:szCs w:val="22"/>
                      <w:rtl/>
                    </w:rPr>
                    <w:t>מלכים א, י</w:t>
                  </w:r>
                  <w:r>
                    <w:rPr>
                      <w:rFonts w:cs="FrankRuehl" w:hint="cs"/>
                      <w:b/>
                      <w:bCs/>
                      <w:sz w:val="22"/>
                      <w:szCs w:val="22"/>
                      <w:rtl/>
                    </w:rPr>
                    <w:t xml:space="preserve"> [דברי הימים ב, ט]</w:t>
                  </w:r>
                  <w:r w:rsidRPr="005116EF">
                    <w:rPr>
                      <w:rFonts w:cs="FrankRuehl" w:hint="cs"/>
                      <w:b/>
                      <w:bCs/>
                      <w:sz w:val="22"/>
                      <w:szCs w:val="22"/>
                      <w:rtl/>
                    </w:rPr>
                    <w:t xml:space="preserve">: </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(א) וּמַלְכַּת שְׁב</w:t>
                  </w:r>
                  <w:proofErr w:type="spellStart"/>
                  <w:r w:rsidRPr="008E01B8">
                    <w:rPr>
                      <w:rFonts w:cs="FrankRuehl"/>
                      <w:sz w:val="22"/>
                      <w:szCs w:val="22"/>
                      <w:rtl/>
                    </w:rPr>
                    <w:t>ָא</w:t>
                  </w:r>
                  <w:proofErr w:type="spellEnd"/>
                  <w:r w:rsidRPr="008E01B8">
                    <w:rPr>
                      <w:rFonts w:cs="FrankRuehl"/>
                      <w:sz w:val="22"/>
                      <w:szCs w:val="22"/>
                      <w:rtl/>
                    </w:rPr>
                    <w:t xml:space="preserve"> שֹׁמַעַת אֶת שֵׁמַע שְׁלֹמֹה לְשֵׁם </w:t>
                  </w:r>
                  <w:proofErr w:type="spellStart"/>
                  <w:r w:rsidRPr="008E01B8">
                    <w:rPr>
                      <w:rFonts w:cs="FrankRuehl"/>
                      <w:sz w:val="22"/>
                      <w:szCs w:val="22"/>
                      <w:rtl/>
                    </w:rPr>
                    <w:t>יְדֹוָ</w:t>
                  </w:r>
                  <w:proofErr w:type="spellEnd"/>
                  <w:r w:rsidRPr="008E01B8">
                    <w:rPr>
                      <w:rFonts w:cs="FrankRuehl"/>
                      <w:sz w:val="22"/>
                      <w:szCs w:val="22"/>
                      <w:rtl/>
                    </w:rPr>
                    <w:t xml:space="preserve">ד </w:t>
                  </w:r>
                  <w:proofErr w:type="spellStart"/>
                  <w:r w:rsidRPr="008E01B8">
                    <w:rPr>
                      <w:rFonts w:cs="FrankRuehl"/>
                      <w:sz w:val="22"/>
                      <w:szCs w:val="22"/>
                      <w:rtl/>
                    </w:rPr>
                    <w:t>וַתּ</w:t>
                  </w:r>
                  <w:proofErr w:type="spellEnd"/>
                  <w:r w:rsidRPr="008E01B8">
                    <w:rPr>
                      <w:rFonts w:cs="FrankRuehl"/>
                      <w:sz w:val="22"/>
                      <w:szCs w:val="22"/>
                      <w:rtl/>
                    </w:rPr>
                    <w:t xml:space="preserve">ָבֹא </w:t>
                  </w:r>
                  <w:proofErr w:type="spellStart"/>
                  <w:r w:rsidRPr="008E01B8">
                    <w:rPr>
                      <w:rFonts w:cs="FrankRuehl"/>
                      <w:sz w:val="22"/>
                      <w:szCs w:val="22"/>
                      <w:rtl/>
                    </w:rPr>
                    <w:t>לְנַס</w:t>
                  </w:r>
                  <w:proofErr w:type="spellEnd"/>
                  <w:r w:rsidRPr="008E01B8">
                    <w:rPr>
                      <w:rFonts w:cs="FrankRuehl"/>
                      <w:sz w:val="22"/>
                      <w:szCs w:val="22"/>
                      <w:rtl/>
                    </w:rPr>
                    <w:t>ֹּת</w:t>
                  </w:r>
                  <w:proofErr w:type="spellStart"/>
                  <w:r w:rsidRPr="008E01B8">
                    <w:rPr>
                      <w:rFonts w:cs="FrankRuehl"/>
                      <w:sz w:val="22"/>
                      <w:szCs w:val="22"/>
                      <w:rtl/>
                    </w:rPr>
                    <w:t>וֹ</w:t>
                  </w:r>
                  <w:proofErr w:type="spellEnd"/>
                  <w:r w:rsidRPr="008E01B8">
                    <w:rPr>
                      <w:rFonts w:cs="FrankRuehl"/>
                      <w:sz w:val="22"/>
                      <w:szCs w:val="22"/>
                      <w:rtl/>
                    </w:rPr>
                    <w:t xml:space="preserve"> בְּחִידוֹת:</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 xml:space="preserve">(ב) </w:t>
                  </w:r>
                  <w:proofErr w:type="spellStart"/>
                  <w:r w:rsidRPr="008E01B8">
                    <w:rPr>
                      <w:rFonts w:cs="FrankRuehl"/>
                      <w:sz w:val="22"/>
                      <w:szCs w:val="22"/>
                      <w:rtl/>
                    </w:rPr>
                    <w:t>וַתּ</w:t>
                  </w:r>
                  <w:proofErr w:type="spellEnd"/>
                  <w:r w:rsidRPr="008E01B8">
                    <w:rPr>
                      <w:rFonts w:cs="FrankRuehl"/>
                      <w:sz w:val="22"/>
                      <w:szCs w:val="22"/>
                      <w:rtl/>
                    </w:rPr>
                    <w:t xml:space="preserve">ָבֹא </w:t>
                  </w:r>
                  <w:proofErr w:type="spellStart"/>
                  <w:r w:rsidRPr="008E01B8">
                    <w:rPr>
                      <w:rFonts w:cs="FrankRuehl"/>
                      <w:sz w:val="22"/>
                      <w:szCs w:val="22"/>
                      <w:rtl/>
                    </w:rPr>
                    <w:t>יְרוּשׁ</w:t>
                  </w:r>
                  <w:proofErr w:type="spellEnd"/>
                  <w:r w:rsidRPr="008E01B8">
                    <w:rPr>
                      <w:rFonts w:cs="FrankRuehl"/>
                      <w:sz w:val="22"/>
                      <w:szCs w:val="22"/>
                      <w:rtl/>
                    </w:rPr>
                    <w:t>ָלְַמָה בְּחַיִל כָּב</w:t>
                  </w:r>
                  <w:proofErr w:type="spellStart"/>
                  <w:r w:rsidRPr="008E01B8">
                    <w:rPr>
                      <w:rFonts w:cs="FrankRuehl"/>
                      <w:sz w:val="22"/>
                      <w:szCs w:val="22"/>
                      <w:rtl/>
                    </w:rPr>
                    <w:t>ֵד</w:t>
                  </w:r>
                  <w:proofErr w:type="spellEnd"/>
                  <w:r w:rsidRPr="008E01B8">
                    <w:rPr>
                      <w:rFonts w:cs="FrankRuehl"/>
                      <w:sz w:val="22"/>
                      <w:szCs w:val="22"/>
                      <w:rtl/>
                    </w:rPr>
                    <w:t xml:space="preserve"> מְאֹד גְּמַלִּים נֹשְׂא</w:t>
                  </w:r>
                  <w:proofErr w:type="spellStart"/>
                  <w:r w:rsidRPr="008E01B8">
                    <w:rPr>
                      <w:rFonts w:cs="FrankRuehl"/>
                      <w:sz w:val="22"/>
                      <w:szCs w:val="22"/>
                      <w:rtl/>
                    </w:rPr>
                    <w:t>ִים</w:t>
                  </w:r>
                  <w:proofErr w:type="spellEnd"/>
                  <w:r w:rsidRPr="008E01B8">
                    <w:rPr>
                      <w:rFonts w:cs="FrankRuehl"/>
                      <w:sz w:val="22"/>
                      <w:szCs w:val="22"/>
                      <w:rtl/>
                    </w:rPr>
                    <w:t xml:space="preserve"> בְּשָׂמִים וְזָהָב רַב מְאֹד וְאֶבֶן יְקָר</w:t>
                  </w:r>
                  <w:proofErr w:type="spellStart"/>
                  <w:r w:rsidRPr="008E01B8">
                    <w:rPr>
                      <w:rFonts w:cs="FrankRuehl"/>
                      <w:sz w:val="22"/>
                      <w:szCs w:val="22"/>
                      <w:rtl/>
                    </w:rPr>
                    <w:t>ָה</w:t>
                  </w:r>
                  <w:proofErr w:type="spellEnd"/>
                  <w:r w:rsidRPr="008E01B8">
                    <w:rPr>
                      <w:rFonts w:cs="FrankRuehl"/>
                      <w:sz w:val="22"/>
                      <w:szCs w:val="22"/>
                      <w:rtl/>
                    </w:rPr>
                    <w:t xml:space="preserve"> </w:t>
                  </w:r>
                  <w:proofErr w:type="spellStart"/>
                  <w:r w:rsidRPr="008E01B8">
                    <w:rPr>
                      <w:rFonts w:cs="FrankRuehl"/>
                      <w:sz w:val="22"/>
                      <w:szCs w:val="22"/>
                      <w:rtl/>
                    </w:rPr>
                    <w:t>וַתּ</w:t>
                  </w:r>
                  <w:proofErr w:type="spellEnd"/>
                  <w:r w:rsidRPr="008E01B8">
                    <w:rPr>
                      <w:rFonts w:cs="FrankRuehl"/>
                      <w:sz w:val="22"/>
                      <w:szCs w:val="22"/>
                      <w:rtl/>
                    </w:rPr>
                    <w:t>ָבֹא אֶל שְׁלֹמֹה וַתְּדַבֵּר אֵלָיו אֵת כָּל אֲשֶׁר הָיָה עִם לְבָבָהּ:</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 xml:space="preserve">(ג) </w:t>
                  </w:r>
                  <w:proofErr w:type="spellStart"/>
                  <w:r w:rsidRPr="008E01B8">
                    <w:rPr>
                      <w:rFonts w:cs="FrankRuehl"/>
                      <w:sz w:val="22"/>
                      <w:szCs w:val="22"/>
                      <w:rtl/>
                    </w:rPr>
                    <w:t>וַיּ</w:t>
                  </w:r>
                  <w:proofErr w:type="spellEnd"/>
                  <w:r w:rsidRPr="008E01B8">
                    <w:rPr>
                      <w:rFonts w:cs="FrankRuehl"/>
                      <w:sz w:val="22"/>
                      <w:szCs w:val="22"/>
                      <w:rtl/>
                    </w:rPr>
                    <w:t>ַגֶּד לָהּ שְׁלֹמֹה אֶת כָּל דְּבָרֶיהָ לֹא הָיָה דָּבָר נֶעְלָם מִן הַמֶּלֶךְ אֲשֶׁר לֹא הִגִּיד לָהּ:</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 xml:space="preserve">(ד) </w:t>
                  </w:r>
                  <w:proofErr w:type="spellStart"/>
                  <w:r w:rsidRPr="008E01B8">
                    <w:rPr>
                      <w:rFonts w:cs="FrankRuehl"/>
                      <w:sz w:val="22"/>
                      <w:szCs w:val="22"/>
                      <w:rtl/>
                    </w:rPr>
                    <w:t>וַתֵּר</w:t>
                  </w:r>
                  <w:proofErr w:type="spellEnd"/>
                  <w:r w:rsidRPr="008E01B8">
                    <w:rPr>
                      <w:rFonts w:cs="FrankRuehl"/>
                      <w:sz w:val="22"/>
                      <w:szCs w:val="22"/>
                      <w:rtl/>
                    </w:rPr>
                    <w:t>ֶא מַלְכַּת שְׁבָא אֵת כָּל חָכְמַת שְׁלֹמֹה וְהַבַּיִת אֲשׁ</w:t>
                  </w:r>
                  <w:proofErr w:type="spellStart"/>
                  <w:r w:rsidRPr="008E01B8">
                    <w:rPr>
                      <w:rFonts w:cs="FrankRuehl"/>
                      <w:sz w:val="22"/>
                      <w:szCs w:val="22"/>
                      <w:rtl/>
                    </w:rPr>
                    <w:t>ֶר</w:t>
                  </w:r>
                  <w:proofErr w:type="spellEnd"/>
                  <w:r w:rsidRPr="008E01B8">
                    <w:rPr>
                      <w:rFonts w:cs="FrankRuehl"/>
                      <w:sz w:val="22"/>
                      <w:szCs w:val="22"/>
                      <w:rtl/>
                    </w:rPr>
                    <w:t xml:space="preserve"> בָּנָה:</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(ה) וּמַאֲכַל שֻׁלְח</w:t>
                  </w:r>
                  <w:proofErr w:type="spellStart"/>
                  <w:r w:rsidRPr="008E01B8">
                    <w:rPr>
                      <w:rFonts w:cs="FrankRuehl"/>
                      <w:sz w:val="22"/>
                      <w:szCs w:val="22"/>
                      <w:rtl/>
                    </w:rPr>
                    <w:t>ָנוֹ</w:t>
                  </w:r>
                  <w:proofErr w:type="spellEnd"/>
                  <w:r w:rsidRPr="008E01B8">
                    <w:rPr>
                      <w:rFonts w:cs="FrankRuehl"/>
                      <w:sz w:val="22"/>
                      <w:szCs w:val="22"/>
                      <w:rtl/>
                    </w:rPr>
                    <w:t xml:space="preserve"> וּמוֹשַׁב עֲבָדָ</w:t>
                  </w:r>
                  <w:proofErr w:type="spellStart"/>
                  <w:r w:rsidRPr="008E01B8">
                    <w:rPr>
                      <w:rFonts w:cs="FrankRuehl"/>
                      <w:sz w:val="22"/>
                      <w:szCs w:val="22"/>
                      <w:rtl/>
                    </w:rPr>
                    <w:t>יו</w:t>
                  </w:r>
                  <w:proofErr w:type="spellEnd"/>
                  <w:r w:rsidRPr="008E01B8">
                    <w:rPr>
                      <w:rFonts w:cs="FrankRuehl"/>
                      <w:sz w:val="22"/>
                      <w:szCs w:val="22"/>
                      <w:rtl/>
                    </w:rPr>
                    <w:t xml:space="preserve"> </w:t>
                  </w:r>
                  <w:r>
                    <w:rPr>
                      <w:rFonts w:cs="FrankRuehl"/>
                      <w:sz w:val="22"/>
                      <w:szCs w:val="22"/>
                      <w:rtl/>
                    </w:rPr>
                    <w:t>וּמַעֲמַד מְשָׁרְתָיו</w:t>
                  </w:r>
                  <w:r w:rsidRPr="008E01B8">
                    <w:rPr>
                      <w:rFonts w:cs="FrankRuehl"/>
                      <w:sz w:val="22"/>
                      <w:szCs w:val="22"/>
                      <w:rtl/>
                    </w:rPr>
                    <w:t xml:space="preserve"> </w:t>
                  </w:r>
                  <w:proofErr w:type="spellStart"/>
                  <w:r w:rsidRPr="008E01B8">
                    <w:rPr>
                      <w:rFonts w:cs="FrankRuehl"/>
                      <w:sz w:val="22"/>
                      <w:szCs w:val="22"/>
                      <w:rtl/>
                    </w:rPr>
                    <w:t>וּמַלְבֻּשֵׁיהֶ</w:t>
                  </w:r>
                  <w:proofErr w:type="spellEnd"/>
                  <w:r w:rsidRPr="008E01B8">
                    <w:rPr>
                      <w:rFonts w:cs="FrankRuehl"/>
                      <w:sz w:val="22"/>
                      <w:szCs w:val="22"/>
                      <w:rtl/>
                    </w:rPr>
                    <w:t>ם וּמַשְׁ</w:t>
                  </w:r>
                  <w:proofErr w:type="spellStart"/>
                  <w:r w:rsidRPr="008E01B8">
                    <w:rPr>
                      <w:rFonts w:cs="FrankRuehl"/>
                      <w:sz w:val="22"/>
                      <w:szCs w:val="22"/>
                      <w:rtl/>
                    </w:rPr>
                    <w:t>קָיו</w:t>
                  </w:r>
                  <w:proofErr w:type="spellEnd"/>
                  <w:r w:rsidRPr="008E01B8">
                    <w:rPr>
                      <w:rFonts w:cs="FrankRuehl"/>
                      <w:sz w:val="22"/>
                      <w:szCs w:val="22"/>
                      <w:rtl/>
                    </w:rPr>
                    <w:t xml:space="preserve"> </w:t>
                  </w:r>
                  <w:proofErr w:type="spellStart"/>
                  <w:r w:rsidRPr="008E01B8">
                    <w:rPr>
                      <w:rFonts w:cs="FrankRuehl"/>
                      <w:sz w:val="22"/>
                      <w:szCs w:val="22"/>
                      <w:rtl/>
                    </w:rPr>
                    <w:t>וְעֹל</w:t>
                  </w:r>
                  <w:proofErr w:type="spellEnd"/>
                  <w:r w:rsidRPr="008E01B8">
                    <w:rPr>
                      <w:rFonts w:cs="FrankRuehl"/>
                      <w:sz w:val="22"/>
                      <w:szCs w:val="22"/>
                      <w:rtl/>
                    </w:rPr>
                    <w:t>ָתוֹ אֲשׁ</w:t>
                  </w:r>
                  <w:proofErr w:type="spellStart"/>
                  <w:r w:rsidRPr="008E01B8">
                    <w:rPr>
                      <w:rFonts w:cs="FrankRuehl"/>
                      <w:sz w:val="22"/>
                      <w:szCs w:val="22"/>
                      <w:rtl/>
                    </w:rPr>
                    <w:t>ֶר</w:t>
                  </w:r>
                  <w:proofErr w:type="spellEnd"/>
                  <w:r w:rsidRPr="008E01B8">
                    <w:rPr>
                      <w:rFonts w:cs="FrankRuehl"/>
                      <w:sz w:val="22"/>
                      <w:szCs w:val="22"/>
                      <w:rtl/>
                    </w:rPr>
                    <w:t xml:space="preserve"> יַעֲלֶה בֵּית </w:t>
                  </w:r>
                  <w:proofErr w:type="spellStart"/>
                  <w:r w:rsidRPr="008E01B8">
                    <w:rPr>
                      <w:rFonts w:cs="FrankRuehl"/>
                      <w:sz w:val="22"/>
                      <w:szCs w:val="22"/>
                      <w:rtl/>
                    </w:rPr>
                    <w:t>יְדֹוָ</w:t>
                  </w:r>
                  <w:proofErr w:type="spellEnd"/>
                  <w:r w:rsidRPr="008E01B8">
                    <w:rPr>
                      <w:rFonts w:cs="FrankRuehl"/>
                      <w:sz w:val="22"/>
                      <w:szCs w:val="22"/>
                      <w:rtl/>
                    </w:rPr>
                    <w:t>ד וְלֹא הָיָה בָהּ עוֹד רוּחַ:</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(ו) וַתֹּאמֶר אֶל הַמֶּלֶךְ אֱמֶת הָיָה הַדָּבָר אֲשׁ</w:t>
                  </w:r>
                  <w:proofErr w:type="spellStart"/>
                  <w:r w:rsidRPr="008E01B8">
                    <w:rPr>
                      <w:rFonts w:cs="FrankRuehl"/>
                      <w:sz w:val="22"/>
                      <w:szCs w:val="22"/>
                      <w:rtl/>
                    </w:rPr>
                    <w:t>ֶר</w:t>
                  </w:r>
                  <w:proofErr w:type="spellEnd"/>
                  <w:r w:rsidRPr="008E01B8">
                    <w:rPr>
                      <w:rFonts w:cs="FrankRuehl"/>
                      <w:sz w:val="22"/>
                      <w:szCs w:val="22"/>
                      <w:rtl/>
                    </w:rPr>
                    <w:t xml:space="preserve"> שָׁמַעְתִּי בְּאַרְצִי עַל דְּבָרֶיךָ וְעַל חָכְמָתֶךָ:</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(ז) וְלֹא הֶאֱמַנְתִּי לַדְּבָרִים עַד אֲשֶׁר בָּאת</w:t>
                  </w:r>
                  <w:proofErr w:type="spellStart"/>
                  <w:r w:rsidRPr="008E01B8">
                    <w:rPr>
                      <w:rFonts w:cs="FrankRuehl"/>
                      <w:sz w:val="22"/>
                      <w:szCs w:val="22"/>
                      <w:rtl/>
                    </w:rPr>
                    <w:t>ִי</w:t>
                  </w:r>
                  <w:proofErr w:type="spellEnd"/>
                  <w:r w:rsidRPr="008E01B8">
                    <w:rPr>
                      <w:rFonts w:cs="FrankRuehl"/>
                      <w:sz w:val="22"/>
                      <w:szCs w:val="22"/>
                      <w:rtl/>
                    </w:rPr>
                    <w:t xml:space="preserve"> וַתִּרְאֶינָה עֵינַי וְהִנֵּה לֹא הֻגַּד לִי הַחֵצִי הוֹסַפְתָּ חָכְמ</w:t>
                  </w:r>
                  <w:proofErr w:type="spellStart"/>
                  <w:r w:rsidRPr="008E01B8">
                    <w:rPr>
                      <w:rFonts w:cs="FrankRuehl"/>
                      <w:sz w:val="22"/>
                      <w:szCs w:val="22"/>
                      <w:rtl/>
                    </w:rPr>
                    <w:t>ָה</w:t>
                  </w:r>
                  <w:proofErr w:type="spellEnd"/>
                  <w:r w:rsidRPr="008E01B8">
                    <w:rPr>
                      <w:rFonts w:cs="FrankRuehl"/>
                      <w:sz w:val="22"/>
                      <w:szCs w:val="22"/>
                      <w:rtl/>
                    </w:rPr>
                    <w:t xml:space="preserve"> וָטוֹב אֶל הַשְּׁמוּעָה אֲשׁ</w:t>
                  </w:r>
                  <w:proofErr w:type="spellStart"/>
                  <w:r w:rsidRPr="008E01B8">
                    <w:rPr>
                      <w:rFonts w:cs="FrankRuehl"/>
                      <w:sz w:val="22"/>
                      <w:szCs w:val="22"/>
                      <w:rtl/>
                    </w:rPr>
                    <w:t>ֶר</w:t>
                  </w:r>
                  <w:proofErr w:type="spellEnd"/>
                  <w:r w:rsidRPr="008E01B8">
                    <w:rPr>
                      <w:rFonts w:cs="FrankRuehl"/>
                      <w:sz w:val="22"/>
                      <w:szCs w:val="22"/>
                      <w:rtl/>
                    </w:rPr>
                    <w:t xml:space="preserve"> שָׁמָעְתִּי:</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(ח) אַשְׁ</w:t>
                  </w:r>
                  <w:proofErr w:type="spellStart"/>
                  <w:r w:rsidRPr="008E01B8">
                    <w:rPr>
                      <w:rFonts w:cs="FrankRuehl"/>
                      <w:sz w:val="22"/>
                      <w:szCs w:val="22"/>
                      <w:rtl/>
                    </w:rPr>
                    <w:t>רֵי</w:t>
                  </w:r>
                  <w:proofErr w:type="spellEnd"/>
                  <w:r w:rsidRPr="008E01B8">
                    <w:rPr>
                      <w:rFonts w:cs="FrankRuehl"/>
                      <w:sz w:val="22"/>
                      <w:szCs w:val="22"/>
                      <w:rtl/>
                    </w:rPr>
                    <w:t xml:space="preserve"> אֲנָשֶׁיךָ אַשְׁרֵי עֲבָדֶיךָ אֵלּ</w:t>
                  </w:r>
                  <w:proofErr w:type="spellStart"/>
                  <w:r w:rsidRPr="008E01B8">
                    <w:rPr>
                      <w:rFonts w:cs="FrankRuehl"/>
                      <w:sz w:val="22"/>
                      <w:szCs w:val="22"/>
                      <w:rtl/>
                    </w:rPr>
                    <w:t>ֶה</w:t>
                  </w:r>
                  <w:proofErr w:type="spellEnd"/>
                  <w:r w:rsidRPr="008E01B8">
                    <w:rPr>
                      <w:rFonts w:cs="FrankRuehl"/>
                      <w:sz w:val="22"/>
                      <w:szCs w:val="22"/>
                      <w:rtl/>
                    </w:rPr>
                    <w:t xml:space="preserve"> </w:t>
                  </w:r>
                  <w:proofErr w:type="spellStart"/>
                  <w:r w:rsidRPr="008E01B8">
                    <w:rPr>
                      <w:rFonts w:cs="FrankRuehl"/>
                      <w:sz w:val="22"/>
                      <w:szCs w:val="22"/>
                      <w:rtl/>
                    </w:rPr>
                    <w:t>הָעֹמְ</w:t>
                  </w:r>
                  <w:proofErr w:type="spellEnd"/>
                  <w:r w:rsidRPr="008E01B8">
                    <w:rPr>
                      <w:rFonts w:cs="FrankRuehl"/>
                      <w:sz w:val="22"/>
                      <w:szCs w:val="22"/>
                      <w:rtl/>
                    </w:rPr>
                    <w:t>דִים לְפָנֶיךָ תָּמִ</w:t>
                  </w:r>
                  <w:proofErr w:type="spellStart"/>
                  <w:r w:rsidRPr="008E01B8">
                    <w:rPr>
                      <w:rFonts w:cs="FrankRuehl"/>
                      <w:sz w:val="22"/>
                      <w:szCs w:val="22"/>
                      <w:rtl/>
                    </w:rPr>
                    <w:t>יד</w:t>
                  </w:r>
                  <w:proofErr w:type="spellEnd"/>
                  <w:r w:rsidRPr="008E01B8">
                    <w:rPr>
                      <w:rFonts w:cs="FrankRuehl"/>
                      <w:sz w:val="22"/>
                      <w:szCs w:val="22"/>
                      <w:rtl/>
                    </w:rPr>
                    <w:t xml:space="preserve"> </w:t>
                  </w:r>
                  <w:proofErr w:type="spellStart"/>
                  <w:r w:rsidRPr="008E01B8">
                    <w:rPr>
                      <w:rFonts w:cs="FrankRuehl"/>
                      <w:sz w:val="22"/>
                      <w:szCs w:val="22"/>
                      <w:rtl/>
                    </w:rPr>
                    <w:t>הַשֹּׁמְעִ</w:t>
                  </w:r>
                  <w:proofErr w:type="spellEnd"/>
                  <w:r w:rsidRPr="008E01B8">
                    <w:rPr>
                      <w:rFonts w:cs="FrankRuehl"/>
                      <w:sz w:val="22"/>
                      <w:szCs w:val="22"/>
                      <w:rtl/>
                    </w:rPr>
                    <w:t>ים אֶת חָכְמָתֶךָ:</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 xml:space="preserve">(ט) יְהִי </w:t>
                  </w:r>
                  <w:proofErr w:type="spellStart"/>
                  <w:r w:rsidRPr="008E01B8">
                    <w:rPr>
                      <w:rFonts w:cs="FrankRuehl"/>
                      <w:sz w:val="22"/>
                      <w:szCs w:val="22"/>
                      <w:rtl/>
                    </w:rPr>
                    <w:t>יְדֹוָ</w:t>
                  </w:r>
                  <w:proofErr w:type="spellEnd"/>
                  <w:r w:rsidRPr="008E01B8">
                    <w:rPr>
                      <w:rFonts w:cs="FrankRuehl"/>
                      <w:sz w:val="22"/>
                      <w:szCs w:val="22"/>
                      <w:rtl/>
                    </w:rPr>
                    <w:t xml:space="preserve">ד </w:t>
                  </w:r>
                  <w:proofErr w:type="spellStart"/>
                  <w:r w:rsidRPr="008E01B8">
                    <w:rPr>
                      <w:rFonts w:cs="FrankRuehl"/>
                      <w:sz w:val="22"/>
                      <w:szCs w:val="22"/>
                      <w:rtl/>
                    </w:rPr>
                    <w:t>אֱלֹהֶי</w:t>
                  </w:r>
                  <w:proofErr w:type="spellEnd"/>
                  <w:r w:rsidRPr="008E01B8">
                    <w:rPr>
                      <w:rFonts w:cs="FrankRuehl"/>
                      <w:sz w:val="22"/>
                      <w:szCs w:val="22"/>
                      <w:rtl/>
                    </w:rPr>
                    <w:t>ךָ בָּרוּךְ אֲשׁ</w:t>
                  </w:r>
                  <w:proofErr w:type="spellStart"/>
                  <w:r w:rsidRPr="008E01B8">
                    <w:rPr>
                      <w:rFonts w:cs="FrankRuehl"/>
                      <w:sz w:val="22"/>
                      <w:szCs w:val="22"/>
                      <w:rtl/>
                    </w:rPr>
                    <w:t>ֶר</w:t>
                  </w:r>
                  <w:proofErr w:type="spellEnd"/>
                  <w:r w:rsidRPr="008E01B8">
                    <w:rPr>
                      <w:rFonts w:cs="FrankRuehl"/>
                      <w:sz w:val="22"/>
                      <w:szCs w:val="22"/>
                      <w:rtl/>
                    </w:rPr>
                    <w:t xml:space="preserve"> חָפֵץ בְּ</w:t>
                  </w:r>
                  <w:proofErr w:type="spellStart"/>
                  <w:r w:rsidRPr="008E01B8">
                    <w:rPr>
                      <w:rFonts w:cs="FrankRuehl"/>
                      <w:sz w:val="22"/>
                      <w:szCs w:val="22"/>
                      <w:rtl/>
                    </w:rPr>
                    <w:t>ךָ</w:t>
                  </w:r>
                  <w:proofErr w:type="spellEnd"/>
                  <w:r w:rsidRPr="008E01B8">
                    <w:rPr>
                      <w:rFonts w:cs="FrankRuehl"/>
                      <w:sz w:val="22"/>
                      <w:szCs w:val="22"/>
                      <w:rtl/>
                    </w:rPr>
                    <w:t xml:space="preserve"> </w:t>
                  </w:r>
                  <w:proofErr w:type="spellStart"/>
                  <w:r w:rsidRPr="008E01B8">
                    <w:rPr>
                      <w:rFonts w:cs="FrankRuehl"/>
                      <w:sz w:val="22"/>
                      <w:szCs w:val="22"/>
                      <w:rtl/>
                    </w:rPr>
                    <w:t>לְתִ</w:t>
                  </w:r>
                  <w:proofErr w:type="spellEnd"/>
                  <w:r w:rsidRPr="008E01B8">
                    <w:rPr>
                      <w:rFonts w:cs="FrankRuehl"/>
                      <w:sz w:val="22"/>
                      <w:szCs w:val="22"/>
                      <w:rtl/>
                    </w:rPr>
                    <w:t>תְּךָ עַל כִּסֵּא יִשְׂר</w:t>
                  </w:r>
                  <w:proofErr w:type="spellStart"/>
                  <w:r w:rsidRPr="008E01B8">
                    <w:rPr>
                      <w:rFonts w:cs="FrankRuehl"/>
                      <w:sz w:val="22"/>
                      <w:szCs w:val="22"/>
                      <w:rtl/>
                    </w:rPr>
                    <w:t>ָאֵל</w:t>
                  </w:r>
                  <w:proofErr w:type="spellEnd"/>
                  <w:r w:rsidRPr="008E01B8">
                    <w:rPr>
                      <w:rFonts w:cs="FrankRuehl"/>
                      <w:sz w:val="22"/>
                      <w:szCs w:val="22"/>
                      <w:rtl/>
                    </w:rPr>
                    <w:t xml:space="preserve"> בְּאַה</w:t>
                  </w:r>
                  <w:proofErr w:type="spellStart"/>
                  <w:r w:rsidRPr="008E01B8">
                    <w:rPr>
                      <w:rFonts w:cs="FrankRuehl"/>
                      <w:sz w:val="22"/>
                      <w:szCs w:val="22"/>
                      <w:rtl/>
                    </w:rPr>
                    <w:t>ֲבַת</w:t>
                  </w:r>
                  <w:proofErr w:type="spellEnd"/>
                  <w:r w:rsidRPr="008E01B8">
                    <w:rPr>
                      <w:rFonts w:cs="FrankRuehl"/>
                      <w:sz w:val="22"/>
                      <w:szCs w:val="22"/>
                      <w:rtl/>
                    </w:rPr>
                    <w:t xml:space="preserve"> </w:t>
                  </w:r>
                  <w:proofErr w:type="spellStart"/>
                  <w:r w:rsidRPr="008E01B8">
                    <w:rPr>
                      <w:rFonts w:cs="FrankRuehl"/>
                      <w:sz w:val="22"/>
                      <w:szCs w:val="22"/>
                      <w:rtl/>
                    </w:rPr>
                    <w:t>יְדֹוָ</w:t>
                  </w:r>
                  <w:proofErr w:type="spellEnd"/>
                  <w:r w:rsidRPr="008E01B8">
                    <w:rPr>
                      <w:rFonts w:cs="FrankRuehl"/>
                      <w:sz w:val="22"/>
                      <w:szCs w:val="22"/>
                      <w:rtl/>
                    </w:rPr>
                    <w:t>ד אֶת יִשְׂרָאֵל לְעֹלָם וַיְשִׂימְךָ לְמֶלֶךְ לַעֲשׂ</w:t>
                  </w:r>
                  <w:proofErr w:type="spellStart"/>
                  <w:r w:rsidRPr="008E01B8">
                    <w:rPr>
                      <w:rFonts w:cs="FrankRuehl"/>
                      <w:sz w:val="22"/>
                      <w:szCs w:val="22"/>
                      <w:rtl/>
                    </w:rPr>
                    <w:t>וֹת</w:t>
                  </w:r>
                  <w:proofErr w:type="spellEnd"/>
                  <w:r w:rsidRPr="008E01B8">
                    <w:rPr>
                      <w:rFonts w:cs="FrankRuehl"/>
                      <w:sz w:val="22"/>
                      <w:szCs w:val="22"/>
                      <w:rtl/>
                    </w:rPr>
                    <w:t xml:space="preserve"> מִשְׁפָּט וּצְדָקָה:</w:t>
                  </w:r>
                </w:p>
                <w:p w:rsidR="0036635C" w:rsidRPr="004C5213" w:rsidRDefault="0036635C" w:rsidP="0036635C">
                  <w:pPr>
                    <w:spacing w:line="360" w:lineRule="auto"/>
                    <w:jc w:val="both"/>
                    <w:rPr>
                      <w:rFonts w:cs="FrankRuehl"/>
                      <w:sz w:val="22"/>
                      <w:szCs w:val="22"/>
                    </w:rPr>
                  </w:pPr>
                  <w:r w:rsidRPr="008E01B8">
                    <w:rPr>
                      <w:rFonts w:cs="FrankRuehl"/>
                      <w:sz w:val="22"/>
                      <w:szCs w:val="22"/>
                      <w:rtl/>
                    </w:rPr>
                    <w:t xml:space="preserve">(י) </w:t>
                  </w:r>
                  <w:proofErr w:type="spellStart"/>
                  <w:r w:rsidRPr="008E01B8">
                    <w:rPr>
                      <w:rFonts w:cs="FrankRuehl"/>
                      <w:sz w:val="22"/>
                      <w:szCs w:val="22"/>
                      <w:rtl/>
                    </w:rPr>
                    <w:t>וַתּ</w:t>
                  </w:r>
                  <w:proofErr w:type="spellEnd"/>
                  <w:r w:rsidRPr="008E01B8">
                    <w:rPr>
                      <w:rFonts w:cs="FrankRuehl"/>
                      <w:sz w:val="22"/>
                      <w:szCs w:val="22"/>
                      <w:rtl/>
                    </w:rPr>
                    <w:t>ִתּ</w:t>
                  </w:r>
                  <w:proofErr w:type="spellStart"/>
                  <w:r w:rsidRPr="008E01B8">
                    <w:rPr>
                      <w:rFonts w:cs="FrankRuehl"/>
                      <w:sz w:val="22"/>
                      <w:szCs w:val="22"/>
                      <w:rtl/>
                    </w:rPr>
                    <w:t>ֵן</w:t>
                  </w:r>
                  <w:proofErr w:type="spellEnd"/>
                  <w:r w:rsidRPr="008E01B8">
                    <w:rPr>
                      <w:rFonts w:cs="FrankRuehl"/>
                      <w:sz w:val="22"/>
                      <w:szCs w:val="22"/>
                      <w:rtl/>
                    </w:rPr>
                    <w:t xml:space="preserve"> לַמֶּלֶךְ מֵאָה וְעֶשְׂרִים כִּכַּר זָהָב וּבְשָׂמִים הַרְבֵּה מְאֹד וְאֶבֶן יְקָרָה לֹא בָא כַבֹּשֶׂם הַהוּא עוֹד לָרֹב אֲשׁ</w:t>
                  </w:r>
                  <w:proofErr w:type="spellStart"/>
                  <w:r w:rsidRPr="008E01B8">
                    <w:rPr>
                      <w:rFonts w:cs="FrankRuehl"/>
                      <w:sz w:val="22"/>
                      <w:szCs w:val="22"/>
                      <w:rtl/>
                    </w:rPr>
                    <w:t>ֶר</w:t>
                  </w:r>
                  <w:proofErr w:type="spellEnd"/>
                  <w:r w:rsidRPr="008E01B8">
                    <w:rPr>
                      <w:rFonts w:cs="FrankRuehl"/>
                      <w:sz w:val="22"/>
                      <w:szCs w:val="22"/>
                      <w:rtl/>
                    </w:rPr>
                    <w:t xml:space="preserve"> נָתְנָה מַלְכַּת שְׁב</w:t>
                  </w:r>
                  <w:proofErr w:type="spellStart"/>
                  <w:r w:rsidRPr="008E01B8">
                    <w:rPr>
                      <w:rFonts w:cs="FrankRuehl"/>
                      <w:sz w:val="22"/>
                      <w:szCs w:val="22"/>
                      <w:rtl/>
                    </w:rPr>
                    <w:t>ָא</w:t>
                  </w:r>
                  <w:proofErr w:type="spellEnd"/>
                  <w:r w:rsidRPr="008E01B8">
                    <w:rPr>
                      <w:rFonts w:cs="FrankRuehl"/>
                      <w:sz w:val="22"/>
                      <w:szCs w:val="22"/>
                      <w:rtl/>
                    </w:rPr>
                    <w:t xml:space="preserve"> לַמֶּלֶךְ שְׁלֹמֹה:</w:t>
                  </w:r>
                </w:p>
              </w:txbxContent>
            </v:textbox>
          </v:shape>
        </w:pict>
      </w: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36635C" w:rsidP="0036635C">
      <w:pPr>
        <w:spacing w:line="360" w:lineRule="auto"/>
        <w:jc w:val="both"/>
        <w:rPr>
          <w:rFonts w:cs="FrankRuehl"/>
          <w:b/>
          <w:bCs/>
          <w:sz w:val="22"/>
          <w:szCs w:val="22"/>
          <w:rtl/>
        </w:rPr>
      </w:pPr>
    </w:p>
    <w:p w:rsidR="0036635C" w:rsidRDefault="00817A0B" w:rsidP="0036635C">
      <w:pPr>
        <w:spacing w:line="360" w:lineRule="auto"/>
        <w:jc w:val="both"/>
        <w:rPr>
          <w:rFonts w:cs="FrankRuehl"/>
          <w:sz w:val="22"/>
          <w:szCs w:val="22"/>
          <w:rtl/>
        </w:rPr>
      </w:pPr>
      <w:r>
        <w:rPr>
          <w:rFonts w:cs="FrankRuehl"/>
          <w:noProof/>
          <w:sz w:val="22"/>
          <w:szCs w:val="22"/>
          <w:rtl/>
        </w:rPr>
        <w:pict>
          <v:shape id="_x0000_s1028" type="#_x0000_t202" style="position:absolute;left:0;text-align:left;margin-left:159pt;margin-top:6pt;width:282pt;height:98.5pt;z-index:251662336;mso-width-relative:margin;mso-height-relative:margin">
            <v:textbox style="mso-next-textbox:#_x0000_s1028">
              <w:txbxContent>
                <w:tbl>
                  <w:tblPr>
                    <w:bidiVisual/>
                    <w:tblW w:w="0" w:type="auto"/>
                    <w:tblCellSpacing w:w="15" w:type="dxa"/>
                    <w:tblInd w:w="207" w:type="dxa"/>
                    <w:tblCellMar>
                      <w:top w:w="30" w:type="dxa"/>
                      <w:left w:w="30" w:type="dxa"/>
                      <w:bottom w:w="30" w:type="dxa"/>
                      <w:right w:w="30" w:type="dxa"/>
                    </w:tblCellMar>
                    <w:tblLook w:val="04A0"/>
                  </w:tblPr>
                  <w:tblGrid>
                    <w:gridCol w:w="5078"/>
                    <w:gridCol w:w="96"/>
                    <w:gridCol w:w="45"/>
                  </w:tblGrid>
                  <w:tr w:rsidR="0036635C" w:rsidRPr="0031448D" w:rsidTr="0031448D">
                    <w:trPr>
                      <w:gridAfter w:val="1"/>
                      <w:tblCellSpacing w:w="15" w:type="dxa"/>
                    </w:trPr>
                    <w:tc>
                      <w:tcPr>
                        <w:tcW w:w="0" w:type="auto"/>
                        <w:shd w:val="clear" w:color="auto" w:fill="auto"/>
                        <w:vAlign w:val="center"/>
                        <w:hideMark/>
                      </w:tcPr>
                      <w:p w:rsidR="0036635C" w:rsidRPr="0031448D" w:rsidRDefault="0036635C" w:rsidP="00B84835">
                        <w:pPr>
                          <w:spacing w:before="100" w:beforeAutospacing="1" w:after="100" w:afterAutospacing="1" w:line="360" w:lineRule="atLeast"/>
                          <w:rPr>
                            <w:rFonts w:cs="FrankRuehl"/>
                            <w:rtl/>
                          </w:rPr>
                        </w:pPr>
                        <w:proofErr w:type="spellStart"/>
                        <w:r>
                          <w:rPr>
                            <w:rFonts w:cs="FrankRuehl" w:hint="cs"/>
                            <w:sz w:val="22"/>
                            <w:szCs w:val="22"/>
                            <w:rtl/>
                          </w:rPr>
                          <w:t>יוספוס</w:t>
                        </w:r>
                        <w:proofErr w:type="spellEnd"/>
                        <w:r>
                          <w:rPr>
                            <w:rFonts w:cs="FrankRuehl" w:hint="cs"/>
                            <w:sz w:val="22"/>
                            <w:szCs w:val="22"/>
                            <w:rtl/>
                          </w:rPr>
                          <w:t xml:space="preserve"> </w:t>
                        </w:r>
                        <w:proofErr w:type="spellStart"/>
                        <w:r>
                          <w:rPr>
                            <w:rFonts w:cs="FrankRuehl" w:hint="cs"/>
                            <w:sz w:val="22"/>
                            <w:szCs w:val="22"/>
                            <w:rtl/>
                          </w:rPr>
                          <w:t>פלביוס</w:t>
                        </w:r>
                        <w:proofErr w:type="spellEnd"/>
                        <w:r>
                          <w:rPr>
                            <w:rFonts w:cs="FrankRuehl" w:hint="cs"/>
                            <w:sz w:val="22"/>
                            <w:szCs w:val="22"/>
                            <w:rtl/>
                          </w:rPr>
                          <w:t xml:space="preserve">, קדמוניות היהודים, פרק 6: </w:t>
                        </w:r>
                        <w:proofErr w:type="spellStart"/>
                        <w:r w:rsidRPr="0031448D">
                          <w:rPr>
                            <w:rFonts w:cs="FrankRuehl" w:hint="cs"/>
                            <w:sz w:val="22"/>
                            <w:szCs w:val="22"/>
                            <w:rtl/>
                          </w:rPr>
                          <w:t>והאשה</w:t>
                        </w:r>
                        <w:proofErr w:type="spellEnd"/>
                        <w:r w:rsidRPr="0031448D">
                          <w:rPr>
                            <w:rFonts w:cs="FrankRuehl" w:hint="cs"/>
                            <w:sz w:val="22"/>
                            <w:szCs w:val="22"/>
                            <w:rtl/>
                          </w:rPr>
                          <w:t xml:space="preserve"> שמלכה על מצרים ועל כוש בימים ההם הייתה בקיאה ביותר בחכמה, ומעוררת השתוממות גם משאר הבחינות. וכששמעה על מידותיו הטובות ועל תבונתו של שלמה, הובילה אותה אליו התשוקה לראותו מתוך הסיפורים יום </w:t>
                        </w:r>
                        <w:proofErr w:type="spellStart"/>
                        <w:r w:rsidRPr="0031448D">
                          <w:rPr>
                            <w:rFonts w:cs="FrankRuehl" w:hint="cs"/>
                            <w:sz w:val="22"/>
                            <w:szCs w:val="22"/>
                            <w:rtl/>
                          </w:rPr>
                          <w:t>יום</w:t>
                        </w:r>
                        <w:proofErr w:type="spellEnd"/>
                        <w:r w:rsidRPr="0031448D">
                          <w:rPr>
                            <w:rFonts w:cs="FrankRuehl" w:hint="cs"/>
                            <w:sz w:val="22"/>
                            <w:szCs w:val="22"/>
                            <w:rtl/>
                          </w:rPr>
                          <w:t xml:space="preserve"> על אנשי הארץ ההיא</w:t>
                        </w:r>
                        <w:r>
                          <w:rPr>
                            <w:rFonts w:cs="FrankRuehl" w:hint="cs"/>
                            <w:sz w:val="22"/>
                            <w:szCs w:val="22"/>
                            <w:rtl/>
                          </w:rPr>
                          <w:t xml:space="preserve">. </w:t>
                        </w:r>
                      </w:p>
                    </w:tc>
                    <w:tc>
                      <w:tcPr>
                        <w:tcW w:w="0" w:type="auto"/>
                        <w:shd w:val="clear" w:color="auto" w:fill="auto"/>
                        <w:vAlign w:val="bottom"/>
                        <w:hideMark/>
                      </w:tcPr>
                      <w:p w:rsidR="0036635C" w:rsidRPr="0031448D" w:rsidRDefault="0036635C" w:rsidP="0031448D">
                        <w:pPr>
                          <w:rPr>
                            <w:rFonts w:cs="FrankRuehl"/>
                          </w:rPr>
                        </w:pPr>
                      </w:p>
                    </w:tc>
                  </w:tr>
                  <w:tr w:rsidR="0036635C" w:rsidRPr="0031448D" w:rsidTr="0031448D">
                    <w:trPr>
                      <w:tblCellSpacing w:w="15" w:type="dxa"/>
                    </w:trPr>
                    <w:tc>
                      <w:tcPr>
                        <w:tcW w:w="0" w:type="auto"/>
                        <w:gridSpan w:val="3"/>
                        <w:shd w:val="clear" w:color="auto" w:fill="auto"/>
                        <w:vAlign w:val="center"/>
                        <w:hideMark/>
                      </w:tcPr>
                      <w:p w:rsidR="0036635C" w:rsidRPr="0031448D" w:rsidRDefault="0036635C" w:rsidP="00B84835">
                        <w:pPr>
                          <w:rPr>
                            <w:rFonts w:cs="FrankRuehl"/>
                          </w:rPr>
                        </w:pPr>
                      </w:p>
                    </w:tc>
                  </w:tr>
                </w:tbl>
                <w:p w:rsidR="0036635C" w:rsidRPr="00B84835" w:rsidRDefault="0036635C" w:rsidP="0036635C">
                  <w:pPr>
                    <w:rPr>
                      <w:rFonts w:cs="FrankRuehl"/>
                      <w:sz w:val="22"/>
                      <w:szCs w:val="22"/>
                    </w:rPr>
                  </w:pPr>
                </w:p>
              </w:txbxContent>
            </v:textbox>
          </v:shape>
        </w:pict>
      </w:r>
    </w:p>
    <w:p w:rsidR="0036635C" w:rsidRDefault="0036635C" w:rsidP="0036635C">
      <w:pPr>
        <w:spacing w:line="360" w:lineRule="auto"/>
        <w:jc w:val="both"/>
        <w:rPr>
          <w:rFonts w:cs="FrankRuehl"/>
          <w:sz w:val="22"/>
          <w:szCs w:val="22"/>
          <w:rtl/>
        </w:rPr>
      </w:pPr>
    </w:p>
    <w:p w:rsidR="0036635C" w:rsidRDefault="0036635C" w:rsidP="0036635C">
      <w:pPr>
        <w:spacing w:line="360" w:lineRule="auto"/>
        <w:jc w:val="both"/>
        <w:rPr>
          <w:rFonts w:cs="FrankRuehl"/>
          <w:sz w:val="22"/>
          <w:szCs w:val="22"/>
          <w:rtl/>
        </w:rPr>
      </w:pPr>
    </w:p>
    <w:p w:rsidR="0036635C" w:rsidRDefault="0036635C" w:rsidP="0036635C">
      <w:pPr>
        <w:spacing w:line="360" w:lineRule="auto"/>
        <w:jc w:val="both"/>
        <w:rPr>
          <w:rFonts w:cs="FrankRuehl"/>
          <w:sz w:val="22"/>
          <w:szCs w:val="22"/>
          <w:rtl/>
        </w:rPr>
      </w:pPr>
    </w:p>
    <w:p w:rsidR="0036635C" w:rsidRDefault="0036635C" w:rsidP="0036635C">
      <w:pPr>
        <w:spacing w:line="360" w:lineRule="auto"/>
        <w:jc w:val="both"/>
        <w:rPr>
          <w:rFonts w:cs="FrankRuehl"/>
          <w:sz w:val="22"/>
          <w:szCs w:val="22"/>
          <w:rtl/>
        </w:rPr>
      </w:pPr>
    </w:p>
    <w:p w:rsidR="0036635C" w:rsidRDefault="0036635C" w:rsidP="0036635C">
      <w:pPr>
        <w:spacing w:line="360" w:lineRule="auto"/>
        <w:jc w:val="both"/>
        <w:rPr>
          <w:rFonts w:cs="FrankRuehl"/>
          <w:b/>
          <w:bCs/>
          <w:sz w:val="22"/>
          <w:szCs w:val="22"/>
          <w:rtl/>
        </w:rPr>
      </w:pPr>
    </w:p>
    <w:p w:rsidR="00836F42" w:rsidRDefault="00836F42" w:rsidP="00836F42">
      <w:pPr>
        <w:spacing w:line="360" w:lineRule="auto"/>
        <w:jc w:val="both"/>
        <w:rPr>
          <w:rFonts w:cs="FrankRuehl"/>
          <w:b/>
          <w:bCs/>
          <w:sz w:val="22"/>
          <w:szCs w:val="22"/>
          <w:rtl/>
        </w:rPr>
      </w:pPr>
    </w:p>
    <w:p w:rsidR="00836F42" w:rsidRDefault="00836F42" w:rsidP="00836F42">
      <w:pPr>
        <w:spacing w:line="360" w:lineRule="auto"/>
        <w:jc w:val="both"/>
        <w:rPr>
          <w:rFonts w:cs="FrankRuehl"/>
          <w:b/>
          <w:bCs/>
          <w:sz w:val="22"/>
          <w:szCs w:val="22"/>
          <w:rtl/>
        </w:rPr>
      </w:pPr>
    </w:p>
    <w:p w:rsidR="00836F42" w:rsidRPr="00836F42" w:rsidRDefault="00836F42" w:rsidP="00836F42">
      <w:pPr>
        <w:spacing w:line="360" w:lineRule="auto"/>
        <w:jc w:val="both"/>
        <w:rPr>
          <w:rFonts w:cs="FrankRuehl"/>
          <w:b/>
          <w:bCs/>
          <w:sz w:val="22"/>
          <w:szCs w:val="22"/>
          <w:rtl/>
        </w:rPr>
      </w:pPr>
      <w:r>
        <w:rPr>
          <w:rFonts w:cs="FrankRuehl" w:hint="cs"/>
          <w:b/>
          <w:bCs/>
          <w:sz w:val="22"/>
          <w:szCs w:val="22"/>
          <w:rtl/>
        </w:rPr>
        <w:t xml:space="preserve">ילקוט שמעוני, מלכים י, רמז קצ"ה: </w:t>
      </w:r>
    </w:p>
    <w:p w:rsidR="00836F42" w:rsidRPr="00836F42" w:rsidRDefault="00836F42" w:rsidP="00836F42">
      <w:pPr>
        <w:spacing w:line="360" w:lineRule="auto"/>
        <w:jc w:val="both"/>
        <w:rPr>
          <w:rFonts w:cs="FrankRuehl"/>
          <w:sz w:val="22"/>
          <w:szCs w:val="22"/>
          <w:rtl/>
        </w:rPr>
      </w:pPr>
      <w:r w:rsidRPr="00836F42">
        <w:rPr>
          <w:rFonts w:cs="FrankRuehl"/>
          <w:sz w:val="22"/>
          <w:szCs w:val="22"/>
          <w:rtl/>
        </w:rPr>
        <w:t>מהו בחידות</w:t>
      </w:r>
      <w:r w:rsidRPr="00836F42">
        <w:rPr>
          <w:rFonts w:cs="FrankRuehl" w:hint="cs"/>
          <w:sz w:val="22"/>
          <w:szCs w:val="22"/>
          <w:rtl/>
        </w:rPr>
        <w:t>?</w:t>
      </w:r>
      <w:r w:rsidRPr="00836F42">
        <w:rPr>
          <w:rFonts w:cs="FrankRuehl"/>
          <w:sz w:val="22"/>
          <w:szCs w:val="22"/>
          <w:rtl/>
        </w:rPr>
        <w:t xml:space="preserve"> </w:t>
      </w:r>
      <w:proofErr w:type="spellStart"/>
      <w:r w:rsidRPr="00836F42">
        <w:rPr>
          <w:rFonts w:cs="FrankRuehl"/>
          <w:sz w:val="22"/>
          <w:szCs w:val="22"/>
          <w:rtl/>
        </w:rPr>
        <w:t>א"ר</w:t>
      </w:r>
      <w:proofErr w:type="spellEnd"/>
      <w:r w:rsidRPr="00836F42">
        <w:rPr>
          <w:rFonts w:cs="FrankRuehl"/>
          <w:sz w:val="22"/>
          <w:szCs w:val="22"/>
          <w:rtl/>
        </w:rPr>
        <w:t xml:space="preserve"> ירמיה בר שלום א"ל אתה שלמה ששמעתי עליך ועל מלכותך, א"ל הן, </w:t>
      </w:r>
    </w:p>
    <w:p w:rsidR="00836F42" w:rsidRPr="00836F42" w:rsidRDefault="00836F42" w:rsidP="00836F42">
      <w:pPr>
        <w:spacing w:line="360" w:lineRule="auto"/>
        <w:jc w:val="both"/>
        <w:rPr>
          <w:rFonts w:cs="FrankRuehl"/>
          <w:sz w:val="22"/>
          <w:szCs w:val="22"/>
          <w:rtl/>
        </w:rPr>
      </w:pPr>
      <w:r w:rsidRPr="00836F42">
        <w:rPr>
          <w:rFonts w:cs="FrankRuehl"/>
          <w:sz w:val="22"/>
          <w:szCs w:val="22"/>
          <w:rtl/>
        </w:rPr>
        <w:t xml:space="preserve">א"ל אם אני שואלת דבר מאתך אתה משיבני, א"ל כי ה' </w:t>
      </w:r>
      <w:proofErr w:type="spellStart"/>
      <w:r w:rsidRPr="00836F42">
        <w:rPr>
          <w:rFonts w:cs="FrankRuehl"/>
          <w:sz w:val="22"/>
          <w:szCs w:val="22"/>
          <w:rtl/>
        </w:rPr>
        <w:t>יתן</w:t>
      </w:r>
      <w:proofErr w:type="spellEnd"/>
      <w:r w:rsidRPr="00836F42">
        <w:rPr>
          <w:rFonts w:cs="FrankRuehl"/>
          <w:sz w:val="22"/>
          <w:szCs w:val="22"/>
          <w:rtl/>
        </w:rPr>
        <w:t xml:space="preserve"> חכמה מפיו דעת ותבונה, </w:t>
      </w:r>
    </w:p>
    <w:p w:rsidR="00836F42" w:rsidRPr="00836F42" w:rsidRDefault="00836F42" w:rsidP="00836F42">
      <w:pPr>
        <w:spacing w:line="360" w:lineRule="auto"/>
        <w:jc w:val="both"/>
        <w:rPr>
          <w:rFonts w:cs="FrankRuehl"/>
          <w:sz w:val="22"/>
          <w:szCs w:val="22"/>
          <w:rtl/>
        </w:rPr>
      </w:pPr>
      <w:r w:rsidRPr="00836F42">
        <w:rPr>
          <w:rFonts w:cs="FrankRuehl"/>
          <w:sz w:val="22"/>
          <w:szCs w:val="22"/>
          <w:rtl/>
        </w:rPr>
        <w:t xml:space="preserve">א"ל מהו שבעה יוצאים ותשעה נכנסים שנים מוזגים ואחד שותה, א"ל בודאי שבעה יוצאים הם ימי נדה, ותשעה ירחי הריון נכנסים, שני דדים מוזגים </w:t>
      </w:r>
      <w:proofErr w:type="spellStart"/>
      <w:r w:rsidRPr="00836F42">
        <w:rPr>
          <w:rFonts w:cs="FrankRuehl"/>
          <w:sz w:val="22"/>
          <w:szCs w:val="22"/>
          <w:rtl/>
        </w:rPr>
        <w:t>והולד</w:t>
      </w:r>
      <w:proofErr w:type="spellEnd"/>
      <w:r w:rsidRPr="00836F42">
        <w:rPr>
          <w:rFonts w:cs="FrankRuehl"/>
          <w:sz w:val="22"/>
          <w:szCs w:val="22"/>
          <w:rtl/>
        </w:rPr>
        <w:t xml:space="preserve"> שותה.</w:t>
      </w:r>
    </w:p>
    <w:p w:rsidR="00836F42" w:rsidRPr="00836F42" w:rsidRDefault="00836F42" w:rsidP="00836F42">
      <w:pPr>
        <w:spacing w:line="360" w:lineRule="auto"/>
        <w:jc w:val="both"/>
        <w:rPr>
          <w:rFonts w:cs="FrankRuehl"/>
          <w:sz w:val="22"/>
          <w:szCs w:val="22"/>
          <w:rtl/>
        </w:rPr>
      </w:pPr>
      <w:r w:rsidRPr="00836F42">
        <w:rPr>
          <w:rFonts w:cs="FrankRuehl"/>
          <w:sz w:val="22"/>
          <w:szCs w:val="22"/>
          <w:rtl/>
        </w:rPr>
        <w:t xml:space="preserve">ועוד אני שואלת </w:t>
      </w:r>
      <w:proofErr w:type="spellStart"/>
      <w:r w:rsidRPr="00836F42">
        <w:rPr>
          <w:rFonts w:cs="FrankRuehl"/>
          <w:sz w:val="22"/>
          <w:szCs w:val="22"/>
          <w:rtl/>
        </w:rPr>
        <w:t>אשה</w:t>
      </w:r>
      <w:proofErr w:type="spellEnd"/>
      <w:r w:rsidRPr="00836F42">
        <w:rPr>
          <w:rFonts w:cs="FrankRuehl"/>
          <w:sz w:val="22"/>
          <w:szCs w:val="22"/>
          <w:rtl/>
        </w:rPr>
        <w:t xml:space="preserve"> שאמרה לבנה אביך אבי זקנך בעלי, אתה בני, ואני אחותך, אמר לה בודאי בנותיו של לוט היו. </w:t>
      </w:r>
    </w:p>
    <w:p w:rsidR="00836F42" w:rsidRPr="00836F42" w:rsidRDefault="00836F42" w:rsidP="00836F42">
      <w:pPr>
        <w:spacing w:line="360" w:lineRule="auto"/>
        <w:jc w:val="both"/>
        <w:rPr>
          <w:rFonts w:cs="FrankRuehl"/>
          <w:sz w:val="22"/>
          <w:szCs w:val="22"/>
          <w:rtl/>
        </w:rPr>
      </w:pPr>
      <w:r w:rsidRPr="00836F42">
        <w:rPr>
          <w:rFonts w:cs="FrankRuehl"/>
          <w:sz w:val="22"/>
          <w:szCs w:val="22"/>
          <w:rtl/>
        </w:rPr>
        <w:lastRenderedPageBreak/>
        <w:t xml:space="preserve">ועוד דוגמא אחרת עשתה לו הביאה זכים ונקבות לפניו </w:t>
      </w:r>
      <w:proofErr w:type="spellStart"/>
      <w:r w:rsidRPr="00836F42">
        <w:rPr>
          <w:rFonts w:cs="FrankRuehl"/>
          <w:sz w:val="22"/>
          <w:szCs w:val="22"/>
          <w:rtl/>
        </w:rPr>
        <w:t>כלם</w:t>
      </w:r>
      <w:proofErr w:type="spellEnd"/>
      <w:r w:rsidRPr="00836F42">
        <w:rPr>
          <w:rFonts w:cs="FrankRuehl"/>
          <w:sz w:val="22"/>
          <w:szCs w:val="22"/>
          <w:rtl/>
        </w:rPr>
        <w:t xml:space="preserve"> במראה אחד ובקומה אחת ובכסות אחד אמרה ליה הפרש לי הזכרים מן הנקבות, מיד רמז לסריסיו והביאו לו אגוזים וקליות והתחיל מחלק בפניהם, זכרים שלא היו מתביישים היו נוטלים בבגדיהם, ונקבות שהיו מתביישות נוטלות בסודריהם. אמר לה אלו זכרים ואלו נקבות. </w:t>
      </w:r>
    </w:p>
    <w:p w:rsidR="00836F42" w:rsidRPr="00836F42" w:rsidRDefault="00836F42" w:rsidP="00836F42">
      <w:pPr>
        <w:spacing w:line="360" w:lineRule="auto"/>
        <w:jc w:val="both"/>
        <w:rPr>
          <w:rFonts w:cs="FrankRuehl"/>
          <w:sz w:val="22"/>
          <w:szCs w:val="22"/>
          <w:rtl/>
        </w:rPr>
      </w:pPr>
      <w:r w:rsidRPr="00836F42">
        <w:rPr>
          <w:rFonts w:cs="FrankRuehl"/>
          <w:sz w:val="22"/>
          <w:szCs w:val="22"/>
          <w:rtl/>
        </w:rPr>
        <w:t xml:space="preserve">ועוד דוגמא אחרת עשתה הביאה לפניו מהולים וערלים, אמרה ליה הפרש לי מהולים מן הערלים, מיד רמז לכהן גדול ופתח את ארון הברית, מהולים שבהם כרעו בחצי קומתם, ולא עוד אלא שנתמלאו פניהם מזיו השכינה, וערלים שבהם נפלו על פניהם, מיד אמר לה אלה מהולים ואלה ערלים, אמרה ליה מהיכן לך זה, אמר לה מבלעם </w:t>
      </w:r>
      <w:proofErr w:type="spellStart"/>
      <w:r w:rsidRPr="00836F42">
        <w:rPr>
          <w:rFonts w:cs="FrankRuehl"/>
          <w:sz w:val="22"/>
          <w:szCs w:val="22"/>
          <w:rtl/>
        </w:rPr>
        <w:t>דכתיב</w:t>
      </w:r>
      <w:proofErr w:type="spellEnd"/>
      <w:r w:rsidRPr="00836F42">
        <w:rPr>
          <w:rFonts w:cs="FrankRuehl"/>
          <w:sz w:val="22"/>
          <w:szCs w:val="22"/>
          <w:rtl/>
        </w:rPr>
        <w:t xml:space="preserve"> נופל וגלוי </w:t>
      </w:r>
      <w:proofErr w:type="spellStart"/>
      <w:r w:rsidRPr="00836F42">
        <w:rPr>
          <w:rFonts w:cs="FrankRuehl"/>
          <w:sz w:val="22"/>
          <w:szCs w:val="22"/>
          <w:rtl/>
        </w:rPr>
        <w:t>עינים</w:t>
      </w:r>
      <w:proofErr w:type="spellEnd"/>
      <w:r w:rsidRPr="00836F42">
        <w:rPr>
          <w:rFonts w:cs="FrankRuehl"/>
          <w:sz w:val="22"/>
          <w:szCs w:val="22"/>
          <w:rtl/>
        </w:rPr>
        <w:t xml:space="preserve"> </w:t>
      </w:r>
      <w:proofErr w:type="spellStart"/>
      <w:r w:rsidRPr="00836F42">
        <w:rPr>
          <w:rFonts w:cs="FrankRuehl"/>
          <w:sz w:val="22"/>
          <w:szCs w:val="22"/>
          <w:rtl/>
        </w:rPr>
        <w:t>אלולי</w:t>
      </w:r>
      <w:proofErr w:type="spellEnd"/>
      <w:r w:rsidRPr="00836F42">
        <w:rPr>
          <w:rFonts w:cs="FrankRuehl"/>
          <w:sz w:val="22"/>
          <w:szCs w:val="22"/>
          <w:rtl/>
        </w:rPr>
        <w:t xml:space="preserve"> שהיה נופל לא היה רואה ולא כלום, ועוד מאיוב בשעה שבאו שלשת רעיו לנחמו, א"ל לא נופל אנכי מכם כמותכם, באותה שעה אמרה לו לא האמנתי לדברים וגו' אשרי אנשיך וגו' יהי ה' </w:t>
      </w:r>
      <w:proofErr w:type="spellStart"/>
      <w:r w:rsidRPr="00836F42">
        <w:rPr>
          <w:rFonts w:cs="FrankRuehl"/>
          <w:sz w:val="22"/>
          <w:szCs w:val="22"/>
          <w:rtl/>
        </w:rPr>
        <w:t>אלהיך</w:t>
      </w:r>
      <w:proofErr w:type="spellEnd"/>
      <w:r w:rsidRPr="00836F42">
        <w:rPr>
          <w:rFonts w:cs="FrankRuehl"/>
          <w:sz w:val="22"/>
          <w:szCs w:val="22"/>
          <w:rtl/>
        </w:rPr>
        <w:t xml:space="preserve"> ברוך:</w:t>
      </w:r>
    </w:p>
    <w:p w:rsidR="00836F42" w:rsidRDefault="00836F42" w:rsidP="00836F42">
      <w:pPr>
        <w:spacing w:line="360" w:lineRule="auto"/>
        <w:jc w:val="both"/>
        <w:rPr>
          <w:rFonts w:cs="FrankRuehl"/>
          <w:sz w:val="22"/>
          <w:szCs w:val="22"/>
          <w:rtl/>
        </w:rPr>
      </w:pPr>
    </w:p>
    <w:p w:rsidR="0036635C" w:rsidRPr="00FE72D2" w:rsidRDefault="0036635C" w:rsidP="0036635C">
      <w:pPr>
        <w:spacing w:line="360" w:lineRule="auto"/>
        <w:jc w:val="both"/>
        <w:rPr>
          <w:rFonts w:cs="FrankRuehl"/>
          <w:b/>
          <w:bCs/>
          <w:sz w:val="22"/>
          <w:szCs w:val="22"/>
          <w:rtl/>
        </w:rPr>
      </w:pPr>
      <w:r w:rsidRPr="00FE72D2">
        <w:rPr>
          <w:rFonts w:cs="FrankRuehl" w:hint="cs"/>
          <w:b/>
          <w:bCs/>
          <w:sz w:val="22"/>
          <w:szCs w:val="22"/>
          <w:rtl/>
        </w:rPr>
        <w:t>איוב א</w:t>
      </w:r>
      <w:r>
        <w:rPr>
          <w:rFonts w:cs="FrankRuehl" w:hint="cs"/>
          <w:b/>
          <w:bCs/>
          <w:sz w:val="22"/>
          <w:szCs w:val="22"/>
          <w:rtl/>
        </w:rPr>
        <w:t>'</w:t>
      </w:r>
      <w:r w:rsidRPr="00FE72D2">
        <w:rPr>
          <w:rFonts w:cs="FrankRuehl" w:hint="cs"/>
          <w:b/>
          <w:bCs/>
          <w:sz w:val="22"/>
          <w:szCs w:val="22"/>
          <w:rtl/>
        </w:rPr>
        <w:t xml:space="preserve">: </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 xml:space="preserve">(יד) וּמַלְאָךְ בָּא אֶל אִיּוֹב וַיֹּאמַר הַבָּקָר הָיוּ </w:t>
      </w:r>
      <w:proofErr w:type="spellStart"/>
      <w:r w:rsidRPr="008E01B8">
        <w:rPr>
          <w:rFonts w:cs="FrankRuehl"/>
          <w:sz w:val="22"/>
          <w:szCs w:val="22"/>
          <w:rtl/>
        </w:rPr>
        <w:t>חֹרְשׁו</w:t>
      </w:r>
      <w:proofErr w:type="spellEnd"/>
      <w:r w:rsidRPr="008E01B8">
        <w:rPr>
          <w:rFonts w:cs="FrankRuehl"/>
          <w:sz w:val="22"/>
          <w:szCs w:val="22"/>
          <w:rtl/>
        </w:rPr>
        <w:t xml:space="preserve">ֹת </w:t>
      </w:r>
      <w:proofErr w:type="spellStart"/>
      <w:r w:rsidRPr="008E01B8">
        <w:rPr>
          <w:rFonts w:cs="FrankRuehl"/>
          <w:sz w:val="22"/>
          <w:szCs w:val="22"/>
          <w:rtl/>
        </w:rPr>
        <w:t>וְהָאֲתֹנו</w:t>
      </w:r>
      <w:proofErr w:type="spellEnd"/>
      <w:r w:rsidRPr="008E01B8">
        <w:rPr>
          <w:rFonts w:cs="FrankRuehl"/>
          <w:sz w:val="22"/>
          <w:szCs w:val="22"/>
          <w:rtl/>
        </w:rPr>
        <w:t>ֹת רֹעוֹת עַל יְדֵיהֶם:</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w:t>
      </w:r>
      <w:proofErr w:type="spellStart"/>
      <w:r w:rsidRPr="008E01B8">
        <w:rPr>
          <w:rFonts w:cs="FrankRuehl"/>
          <w:sz w:val="22"/>
          <w:szCs w:val="22"/>
          <w:rtl/>
        </w:rPr>
        <w:t>טו</w:t>
      </w:r>
      <w:proofErr w:type="spellEnd"/>
      <w:r w:rsidRPr="008E01B8">
        <w:rPr>
          <w:rFonts w:cs="FrankRuehl"/>
          <w:sz w:val="22"/>
          <w:szCs w:val="22"/>
          <w:rtl/>
        </w:rPr>
        <w:t xml:space="preserve">) </w:t>
      </w:r>
      <w:r w:rsidRPr="0036635C">
        <w:rPr>
          <w:rFonts w:cs="FrankRuehl"/>
          <w:sz w:val="22"/>
          <w:szCs w:val="22"/>
          <w:u w:val="single"/>
          <w:rtl/>
        </w:rPr>
        <w:t>וַתִּפֹּל שְׁב</w:t>
      </w:r>
      <w:proofErr w:type="spellStart"/>
      <w:r w:rsidRPr="0036635C">
        <w:rPr>
          <w:rFonts w:cs="FrankRuehl"/>
          <w:sz w:val="22"/>
          <w:szCs w:val="22"/>
          <w:u w:val="single"/>
          <w:rtl/>
        </w:rPr>
        <w:t>ָא</w:t>
      </w:r>
      <w:proofErr w:type="spellEnd"/>
      <w:r w:rsidRPr="0036635C">
        <w:rPr>
          <w:rFonts w:cs="FrankRuehl"/>
          <w:sz w:val="22"/>
          <w:szCs w:val="22"/>
          <w:u w:val="single"/>
          <w:rtl/>
        </w:rPr>
        <w:t xml:space="preserve"> </w:t>
      </w:r>
      <w:proofErr w:type="spellStart"/>
      <w:r w:rsidRPr="0036635C">
        <w:rPr>
          <w:rFonts w:cs="FrankRuehl"/>
          <w:sz w:val="22"/>
          <w:szCs w:val="22"/>
          <w:u w:val="single"/>
          <w:rtl/>
        </w:rPr>
        <w:t>וַתִּקָּ</w:t>
      </w:r>
      <w:proofErr w:type="spellEnd"/>
      <w:r w:rsidRPr="0036635C">
        <w:rPr>
          <w:rFonts w:cs="FrankRuehl"/>
          <w:sz w:val="22"/>
          <w:szCs w:val="22"/>
          <w:u w:val="single"/>
          <w:rtl/>
        </w:rPr>
        <w:t>חֵם</w:t>
      </w:r>
      <w:r w:rsidRPr="008E01B8">
        <w:rPr>
          <w:rFonts w:cs="FrankRuehl"/>
          <w:sz w:val="22"/>
          <w:szCs w:val="22"/>
          <w:rtl/>
        </w:rPr>
        <w:t xml:space="preserve"> וְאֶת הַנְּעָרִים הִכּ</w:t>
      </w:r>
      <w:proofErr w:type="spellStart"/>
      <w:r w:rsidRPr="008E01B8">
        <w:rPr>
          <w:rFonts w:cs="FrankRuehl"/>
          <w:sz w:val="22"/>
          <w:szCs w:val="22"/>
          <w:rtl/>
        </w:rPr>
        <w:t>וּ</w:t>
      </w:r>
      <w:proofErr w:type="spellEnd"/>
      <w:r w:rsidRPr="008E01B8">
        <w:rPr>
          <w:rFonts w:cs="FrankRuehl"/>
          <w:sz w:val="22"/>
          <w:szCs w:val="22"/>
          <w:rtl/>
        </w:rPr>
        <w:t xml:space="preserve"> לְפִי חָרֶב </w:t>
      </w:r>
      <w:proofErr w:type="spellStart"/>
      <w:r w:rsidRPr="008E01B8">
        <w:rPr>
          <w:rFonts w:cs="FrankRuehl"/>
          <w:sz w:val="22"/>
          <w:szCs w:val="22"/>
          <w:rtl/>
        </w:rPr>
        <w:t>וָאִמּ</w:t>
      </w:r>
      <w:proofErr w:type="spellEnd"/>
      <w:r w:rsidRPr="008E01B8">
        <w:rPr>
          <w:rFonts w:cs="FrankRuehl"/>
          <w:sz w:val="22"/>
          <w:szCs w:val="22"/>
          <w:rtl/>
        </w:rPr>
        <w:t>ָלְטָה רַק אֲנִי לְבַדִּי לְהַגִּיד לָךְ:</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w:t>
      </w:r>
      <w:proofErr w:type="spellStart"/>
      <w:r w:rsidRPr="008E01B8">
        <w:rPr>
          <w:rFonts w:cs="FrankRuehl"/>
          <w:sz w:val="22"/>
          <w:szCs w:val="22"/>
          <w:rtl/>
        </w:rPr>
        <w:t>טז</w:t>
      </w:r>
      <w:proofErr w:type="spellEnd"/>
      <w:r w:rsidRPr="008E01B8">
        <w:rPr>
          <w:rFonts w:cs="FrankRuehl"/>
          <w:sz w:val="22"/>
          <w:szCs w:val="22"/>
          <w:rtl/>
        </w:rPr>
        <w:t xml:space="preserve">) עוֹד זֶה מְדַבֵּר וְזֶה בָּא וַיֹּאמַר אֵשׁ </w:t>
      </w:r>
      <w:proofErr w:type="spellStart"/>
      <w:r w:rsidRPr="008E01B8">
        <w:rPr>
          <w:rFonts w:cs="FrankRuehl"/>
          <w:sz w:val="22"/>
          <w:szCs w:val="22"/>
          <w:rtl/>
        </w:rPr>
        <w:t>אֱלֹה</w:t>
      </w:r>
      <w:proofErr w:type="spellEnd"/>
      <w:r w:rsidRPr="008E01B8">
        <w:rPr>
          <w:rFonts w:cs="FrankRuehl"/>
          <w:sz w:val="22"/>
          <w:szCs w:val="22"/>
          <w:rtl/>
        </w:rPr>
        <w:t>ִים נָפְלָה מִן הַשָּׁמַיִם וַתִּבְעַר בַּצּ</w:t>
      </w:r>
      <w:proofErr w:type="spellStart"/>
      <w:r w:rsidRPr="008E01B8">
        <w:rPr>
          <w:rFonts w:cs="FrankRuehl"/>
          <w:sz w:val="22"/>
          <w:szCs w:val="22"/>
          <w:rtl/>
        </w:rPr>
        <w:t>ֹאן</w:t>
      </w:r>
      <w:proofErr w:type="spellEnd"/>
      <w:r w:rsidRPr="008E01B8">
        <w:rPr>
          <w:rFonts w:cs="FrankRuehl"/>
          <w:sz w:val="22"/>
          <w:szCs w:val="22"/>
          <w:rtl/>
        </w:rPr>
        <w:t xml:space="preserve"> וּבַנְּעָרִים וַתֹּאכ</w:t>
      </w:r>
      <w:proofErr w:type="spellStart"/>
      <w:r w:rsidRPr="008E01B8">
        <w:rPr>
          <w:rFonts w:cs="FrankRuehl"/>
          <w:sz w:val="22"/>
          <w:szCs w:val="22"/>
          <w:rtl/>
        </w:rPr>
        <w:t>ְלֵם</w:t>
      </w:r>
      <w:proofErr w:type="spellEnd"/>
      <w:r w:rsidRPr="008E01B8">
        <w:rPr>
          <w:rFonts w:cs="FrankRuehl"/>
          <w:sz w:val="22"/>
          <w:szCs w:val="22"/>
          <w:rtl/>
        </w:rPr>
        <w:t xml:space="preserve"> </w:t>
      </w:r>
      <w:proofErr w:type="spellStart"/>
      <w:r w:rsidRPr="008E01B8">
        <w:rPr>
          <w:rFonts w:cs="FrankRuehl"/>
          <w:sz w:val="22"/>
          <w:szCs w:val="22"/>
          <w:rtl/>
        </w:rPr>
        <w:t>וָאִמּ</w:t>
      </w:r>
      <w:proofErr w:type="spellEnd"/>
      <w:r w:rsidRPr="008E01B8">
        <w:rPr>
          <w:rFonts w:cs="FrankRuehl"/>
          <w:sz w:val="22"/>
          <w:szCs w:val="22"/>
          <w:rtl/>
        </w:rPr>
        <w:t>ָלְטָה רַק אֲנִי לְבַדִּי לְהַגִּיד לָךְ:</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w:t>
      </w:r>
      <w:proofErr w:type="spellStart"/>
      <w:r w:rsidRPr="008E01B8">
        <w:rPr>
          <w:rFonts w:cs="FrankRuehl"/>
          <w:sz w:val="22"/>
          <w:szCs w:val="22"/>
          <w:rtl/>
        </w:rPr>
        <w:t>יז</w:t>
      </w:r>
      <w:proofErr w:type="spellEnd"/>
      <w:r w:rsidRPr="008E01B8">
        <w:rPr>
          <w:rFonts w:cs="FrankRuehl"/>
          <w:sz w:val="22"/>
          <w:szCs w:val="22"/>
          <w:rtl/>
        </w:rPr>
        <w:t>) עוֹד זֶה מְדַבֵּר וְזֶה בָּא וַיֹּאמַר כַּשְׂדִּים שָׂמוּ שְׁלשָׁה רָאשִׁים וַיִּפְשְׁ</w:t>
      </w:r>
      <w:proofErr w:type="spellStart"/>
      <w:r w:rsidRPr="008E01B8">
        <w:rPr>
          <w:rFonts w:cs="FrankRuehl"/>
          <w:sz w:val="22"/>
          <w:szCs w:val="22"/>
          <w:rtl/>
        </w:rPr>
        <w:t>טוּ</w:t>
      </w:r>
      <w:proofErr w:type="spellEnd"/>
      <w:r w:rsidRPr="008E01B8">
        <w:rPr>
          <w:rFonts w:cs="FrankRuehl"/>
          <w:sz w:val="22"/>
          <w:szCs w:val="22"/>
          <w:rtl/>
        </w:rPr>
        <w:t xml:space="preserve"> עַל הַגְּמַ</w:t>
      </w:r>
      <w:proofErr w:type="spellStart"/>
      <w:r w:rsidRPr="008E01B8">
        <w:rPr>
          <w:rFonts w:cs="FrankRuehl"/>
          <w:sz w:val="22"/>
          <w:szCs w:val="22"/>
          <w:rtl/>
        </w:rPr>
        <w:t>לִּים</w:t>
      </w:r>
      <w:proofErr w:type="spellEnd"/>
      <w:r w:rsidRPr="008E01B8">
        <w:rPr>
          <w:rFonts w:cs="FrankRuehl"/>
          <w:sz w:val="22"/>
          <w:szCs w:val="22"/>
          <w:rtl/>
        </w:rPr>
        <w:t xml:space="preserve"> </w:t>
      </w:r>
      <w:proofErr w:type="spellStart"/>
      <w:r w:rsidRPr="008E01B8">
        <w:rPr>
          <w:rFonts w:cs="FrankRuehl"/>
          <w:sz w:val="22"/>
          <w:szCs w:val="22"/>
          <w:rtl/>
        </w:rPr>
        <w:t>וַיִּק</w:t>
      </w:r>
      <w:proofErr w:type="spellEnd"/>
      <w:r w:rsidRPr="008E01B8">
        <w:rPr>
          <w:rFonts w:cs="FrankRuehl"/>
          <w:sz w:val="22"/>
          <w:szCs w:val="22"/>
          <w:rtl/>
        </w:rPr>
        <w:t>ָּחו</w:t>
      </w:r>
      <w:proofErr w:type="spellStart"/>
      <w:r w:rsidRPr="008E01B8">
        <w:rPr>
          <w:rFonts w:cs="FrankRuehl"/>
          <w:sz w:val="22"/>
          <w:szCs w:val="22"/>
          <w:rtl/>
        </w:rPr>
        <w:t>ּם</w:t>
      </w:r>
      <w:proofErr w:type="spellEnd"/>
      <w:r w:rsidRPr="008E01B8">
        <w:rPr>
          <w:rFonts w:cs="FrankRuehl"/>
          <w:sz w:val="22"/>
          <w:szCs w:val="22"/>
          <w:rtl/>
        </w:rPr>
        <w:t xml:space="preserve"> וְאֶת הַנְּעָרִים הִכּ</w:t>
      </w:r>
      <w:proofErr w:type="spellStart"/>
      <w:r w:rsidRPr="008E01B8">
        <w:rPr>
          <w:rFonts w:cs="FrankRuehl"/>
          <w:sz w:val="22"/>
          <w:szCs w:val="22"/>
          <w:rtl/>
        </w:rPr>
        <w:t>וּ</w:t>
      </w:r>
      <w:proofErr w:type="spellEnd"/>
      <w:r w:rsidRPr="008E01B8">
        <w:rPr>
          <w:rFonts w:cs="FrankRuehl"/>
          <w:sz w:val="22"/>
          <w:szCs w:val="22"/>
          <w:rtl/>
        </w:rPr>
        <w:t xml:space="preserve"> לְפִי חָרֶב </w:t>
      </w:r>
      <w:proofErr w:type="spellStart"/>
      <w:r w:rsidRPr="008E01B8">
        <w:rPr>
          <w:rFonts w:cs="FrankRuehl"/>
          <w:sz w:val="22"/>
          <w:szCs w:val="22"/>
          <w:rtl/>
        </w:rPr>
        <w:t>וָאִמּ</w:t>
      </w:r>
      <w:proofErr w:type="spellEnd"/>
      <w:r w:rsidRPr="008E01B8">
        <w:rPr>
          <w:rFonts w:cs="FrankRuehl"/>
          <w:sz w:val="22"/>
          <w:szCs w:val="22"/>
          <w:rtl/>
        </w:rPr>
        <w:t>ָלְטָה רַק אֲנִי לְבַדִּי לְהַגִּיד לָךְ:</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w:t>
      </w:r>
      <w:proofErr w:type="spellStart"/>
      <w:r w:rsidRPr="008E01B8">
        <w:rPr>
          <w:rFonts w:cs="FrankRuehl"/>
          <w:sz w:val="22"/>
          <w:szCs w:val="22"/>
          <w:rtl/>
        </w:rPr>
        <w:t>יח</w:t>
      </w:r>
      <w:proofErr w:type="spellEnd"/>
      <w:r w:rsidRPr="008E01B8">
        <w:rPr>
          <w:rFonts w:cs="FrankRuehl"/>
          <w:sz w:val="22"/>
          <w:szCs w:val="22"/>
          <w:rtl/>
        </w:rPr>
        <w:t>) עַד זֶה מְדַבֵּר וְזֶה בָּא וַיֹּאמַר בָּנֶ</w:t>
      </w:r>
      <w:proofErr w:type="spellStart"/>
      <w:r w:rsidRPr="008E01B8">
        <w:rPr>
          <w:rFonts w:cs="FrankRuehl"/>
          <w:sz w:val="22"/>
          <w:szCs w:val="22"/>
          <w:rtl/>
        </w:rPr>
        <w:t>יךָ</w:t>
      </w:r>
      <w:proofErr w:type="spellEnd"/>
      <w:r w:rsidRPr="008E01B8">
        <w:rPr>
          <w:rFonts w:cs="FrankRuehl"/>
          <w:sz w:val="22"/>
          <w:szCs w:val="22"/>
          <w:rtl/>
        </w:rPr>
        <w:t xml:space="preserve"> וּבְנוֹתֶיךָ אֹכְלִ</w:t>
      </w:r>
      <w:proofErr w:type="spellStart"/>
      <w:r w:rsidRPr="008E01B8">
        <w:rPr>
          <w:rFonts w:cs="FrankRuehl"/>
          <w:sz w:val="22"/>
          <w:szCs w:val="22"/>
          <w:rtl/>
        </w:rPr>
        <w:t>ים</w:t>
      </w:r>
      <w:proofErr w:type="spellEnd"/>
      <w:r w:rsidRPr="008E01B8">
        <w:rPr>
          <w:rFonts w:cs="FrankRuehl"/>
          <w:sz w:val="22"/>
          <w:szCs w:val="22"/>
          <w:rtl/>
        </w:rPr>
        <w:t xml:space="preserve"> וְשֹׁתִים יַיִן בְּבֵית אֲחִיהֶם הַבְּכוֹר:</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w:t>
      </w:r>
      <w:proofErr w:type="spellStart"/>
      <w:r w:rsidRPr="008E01B8">
        <w:rPr>
          <w:rFonts w:cs="FrankRuehl"/>
          <w:sz w:val="22"/>
          <w:szCs w:val="22"/>
          <w:rtl/>
        </w:rPr>
        <w:t>יט</w:t>
      </w:r>
      <w:proofErr w:type="spellEnd"/>
      <w:r w:rsidRPr="008E01B8">
        <w:rPr>
          <w:rFonts w:cs="FrankRuehl"/>
          <w:sz w:val="22"/>
          <w:szCs w:val="22"/>
          <w:rtl/>
        </w:rPr>
        <w:t>) וְהִנֵּה רוּחַ גְּדוֹלָה בָּא</w:t>
      </w:r>
      <w:proofErr w:type="spellStart"/>
      <w:r w:rsidRPr="008E01B8">
        <w:rPr>
          <w:rFonts w:cs="FrankRuehl"/>
          <w:sz w:val="22"/>
          <w:szCs w:val="22"/>
          <w:rtl/>
        </w:rPr>
        <w:t>ָה</w:t>
      </w:r>
      <w:proofErr w:type="spellEnd"/>
      <w:r w:rsidRPr="008E01B8">
        <w:rPr>
          <w:rFonts w:cs="FrankRuehl"/>
          <w:sz w:val="22"/>
          <w:szCs w:val="22"/>
          <w:rtl/>
        </w:rPr>
        <w:t xml:space="preserve"> מֵעֵב</w:t>
      </w:r>
      <w:proofErr w:type="spellStart"/>
      <w:r w:rsidRPr="008E01B8">
        <w:rPr>
          <w:rFonts w:cs="FrankRuehl"/>
          <w:sz w:val="22"/>
          <w:szCs w:val="22"/>
          <w:rtl/>
        </w:rPr>
        <w:t>ֶר</w:t>
      </w:r>
      <w:proofErr w:type="spellEnd"/>
      <w:r w:rsidRPr="008E01B8">
        <w:rPr>
          <w:rFonts w:cs="FrankRuehl"/>
          <w:sz w:val="22"/>
          <w:szCs w:val="22"/>
          <w:rtl/>
        </w:rPr>
        <w:t xml:space="preserve"> הַמִּדְבָּר וַיִּ</w:t>
      </w:r>
      <w:proofErr w:type="spellStart"/>
      <w:r w:rsidRPr="008E01B8">
        <w:rPr>
          <w:rFonts w:cs="FrankRuehl"/>
          <w:sz w:val="22"/>
          <w:szCs w:val="22"/>
          <w:rtl/>
        </w:rPr>
        <w:t>גַּע</w:t>
      </w:r>
      <w:proofErr w:type="spellEnd"/>
      <w:r w:rsidRPr="008E01B8">
        <w:rPr>
          <w:rFonts w:cs="FrankRuehl"/>
          <w:sz w:val="22"/>
          <w:szCs w:val="22"/>
          <w:rtl/>
        </w:rPr>
        <w:t xml:space="preserve"> בְּאַר</w:t>
      </w:r>
      <w:proofErr w:type="spellStart"/>
      <w:r w:rsidRPr="008E01B8">
        <w:rPr>
          <w:rFonts w:cs="FrankRuehl"/>
          <w:sz w:val="22"/>
          <w:szCs w:val="22"/>
          <w:rtl/>
        </w:rPr>
        <w:t>ְבַּ</w:t>
      </w:r>
      <w:proofErr w:type="spellEnd"/>
      <w:r w:rsidRPr="008E01B8">
        <w:rPr>
          <w:rFonts w:cs="FrankRuehl"/>
          <w:sz w:val="22"/>
          <w:szCs w:val="22"/>
          <w:rtl/>
        </w:rPr>
        <w:t xml:space="preserve">ע </w:t>
      </w:r>
      <w:proofErr w:type="spellStart"/>
      <w:r w:rsidRPr="008E01B8">
        <w:rPr>
          <w:rFonts w:cs="FrankRuehl"/>
          <w:sz w:val="22"/>
          <w:szCs w:val="22"/>
          <w:rtl/>
        </w:rPr>
        <w:t>פִּנּו</w:t>
      </w:r>
      <w:proofErr w:type="spellEnd"/>
      <w:r w:rsidRPr="008E01B8">
        <w:rPr>
          <w:rFonts w:cs="FrankRuehl"/>
          <w:sz w:val="22"/>
          <w:szCs w:val="22"/>
          <w:rtl/>
        </w:rPr>
        <w:t>ֹת הַבַּ</w:t>
      </w:r>
      <w:proofErr w:type="spellStart"/>
      <w:r w:rsidRPr="008E01B8">
        <w:rPr>
          <w:rFonts w:cs="FrankRuehl"/>
          <w:sz w:val="22"/>
          <w:szCs w:val="22"/>
          <w:rtl/>
        </w:rPr>
        <w:t>יִת</w:t>
      </w:r>
      <w:proofErr w:type="spellEnd"/>
      <w:r w:rsidRPr="008E01B8">
        <w:rPr>
          <w:rFonts w:cs="FrankRuehl"/>
          <w:sz w:val="22"/>
          <w:szCs w:val="22"/>
          <w:rtl/>
        </w:rPr>
        <w:t xml:space="preserve"> </w:t>
      </w:r>
      <w:proofErr w:type="spellStart"/>
      <w:r w:rsidRPr="008E01B8">
        <w:rPr>
          <w:rFonts w:cs="FrankRuehl"/>
          <w:sz w:val="22"/>
          <w:szCs w:val="22"/>
          <w:rtl/>
        </w:rPr>
        <w:t>וַיִּפ</w:t>
      </w:r>
      <w:proofErr w:type="spellEnd"/>
      <w:r w:rsidRPr="008E01B8">
        <w:rPr>
          <w:rFonts w:cs="FrankRuehl"/>
          <w:sz w:val="22"/>
          <w:szCs w:val="22"/>
          <w:rtl/>
        </w:rPr>
        <w:t>ֹּל עַל הַנְּעָרִים וַיָּמו</w:t>
      </w:r>
      <w:proofErr w:type="spellStart"/>
      <w:r w:rsidRPr="008E01B8">
        <w:rPr>
          <w:rFonts w:cs="FrankRuehl"/>
          <w:sz w:val="22"/>
          <w:szCs w:val="22"/>
          <w:rtl/>
        </w:rPr>
        <w:t>ּתוּ</w:t>
      </w:r>
      <w:proofErr w:type="spellEnd"/>
      <w:r w:rsidRPr="008E01B8">
        <w:rPr>
          <w:rFonts w:cs="FrankRuehl"/>
          <w:sz w:val="22"/>
          <w:szCs w:val="22"/>
          <w:rtl/>
        </w:rPr>
        <w:t xml:space="preserve"> </w:t>
      </w:r>
      <w:proofErr w:type="spellStart"/>
      <w:r w:rsidRPr="008E01B8">
        <w:rPr>
          <w:rFonts w:cs="FrankRuehl"/>
          <w:sz w:val="22"/>
          <w:szCs w:val="22"/>
          <w:rtl/>
        </w:rPr>
        <w:t>וָאִמּ</w:t>
      </w:r>
      <w:proofErr w:type="spellEnd"/>
      <w:r w:rsidRPr="008E01B8">
        <w:rPr>
          <w:rFonts w:cs="FrankRuehl"/>
          <w:sz w:val="22"/>
          <w:szCs w:val="22"/>
          <w:rtl/>
        </w:rPr>
        <w:t>ָלְטָה רַק אֲנִי לְבַדִּי לְהַגִּיד לָךְ:</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 xml:space="preserve">(כ) </w:t>
      </w:r>
      <w:proofErr w:type="spellStart"/>
      <w:r w:rsidRPr="008E01B8">
        <w:rPr>
          <w:rFonts w:cs="FrankRuehl"/>
          <w:sz w:val="22"/>
          <w:szCs w:val="22"/>
          <w:rtl/>
        </w:rPr>
        <w:t>וַיּ</w:t>
      </w:r>
      <w:proofErr w:type="spellEnd"/>
      <w:r w:rsidRPr="008E01B8">
        <w:rPr>
          <w:rFonts w:cs="FrankRuehl"/>
          <w:sz w:val="22"/>
          <w:szCs w:val="22"/>
          <w:rtl/>
        </w:rPr>
        <w:t xml:space="preserve">ָקָם אִיּוֹב וַיִּקְרַע אֶת מְעִלוֹ </w:t>
      </w:r>
      <w:proofErr w:type="spellStart"/>
      <w:r w:rsidRPr="008E01B8">
        <w:rPr>
          <w:rFonts w:cs="FrankRuehl"/>
          <w:sz w:val="22"/>
          <w:szCs w:val="22"/>
          <w:rtl/>
        </w:rPr>
        <w:t>וַיּ</w:t>
      </w:r>
      <w:proofErr w:type="spellEnd"/>
      <w:r w:rsidRPr="008E01B8">
        <w:rPr>
          <w:rFonts w:cs="FrankRuehl"/>
          <w:sz w:val="22"/>
          <w:szCs w:val="22"/>
          <w:rtl/>
        </w:rPr>
        <w:t xml:space="preserve">ָגָז אֶת רֹאשׁוֹ </w:t>
      </w:r>
      <w:proofErr w:type="spellStart"/>
      <w:r w:rsidRPr="008E01B8">
        <w:rPr>
          <w:rFonts w:cs="FrankRuehl"/>
          <w:sz w:val="22"/>
          <w:szCs w:val="22"/>
          <w:rtl/>
        </w:rPr>
        <w:t>וַיִּפ</w:t>
      </w:r>
      <w:proofErr w:type="spellEnd"/>
      <w:r w:rsidRPr="008E01B8">
        <w:rPr>
          <w:rFonts w:cs="FrankRuehl"/>
          <w:sz w:val="22"/>
          <w:szCs w:val="22"/>
          <w:rtl/>
        </w:rPr>
        <w:t xml:space="preserve">ֹּל אַרְצָה </w:t>
      </w:r>
      <w:proofErr w:type="spellStart"/>
      <w:r w:rsidRPr="008E01B8">
        <w:rPr>
          <w:rFonts w:cs="FrankRuehl"/>
          <w:sz w:val="22"/>
          <w:szCs w:val="22"/>
          <w:rtl/>
        </w:rPr>
        <w:t>וַיִּשְׁתָּחו</w:t>
      </w:r>
      <w:proofErr w:type="spellEnd"/>
      <w:r w:rsidRPr="008E01B8">
        <w:rPr>
          <w:rFonts w:cs="FrankRuehl"/>
          <w:sz w:val="22"/>
          <w:szCs w:val="22"/>
          <w:rtl/>
        </w:rPr>
        <w:t>ּ:</w:t>
      </w:r>
    </w:p>
    <w:p w:rsidR="0036635C" w:rsidRPr="008E01B8" w:rsidRDefault="0036635C" w:rsidP="0036635C">
      <w:pPr>
        <w:spacing w:line="360" w:lineRule="auto"/>
        <w:jc w:val="both"/>
        <w:rPr>
          <w:rFonts w:cs="FrankRuehl"/>
          <w:sz w:val="22"/>
          <w:szCs w:val="22"/>
          <w:rtl/>
        </w:rPr>
      </w:pPr>
      <w:r>
        <w:rPr>
          <w:rFonts w:cs="FrankRuehl"/>
          <w:sz w:val="22"/>
          <w:szCs w:val="22"/>
          <w:rtl/>
        </w:rPr>
        <w:t>(</w:t>
      </w:r>
      <w:proofErr w:type="spellStart"/>
      <w:r>
        <w:rPr>
          <w:rFonts w:cs="FrankRuehl"/>
          <w:sz w:val="22"/>
          <w:szCs w:val="22"/>
          <w:rtl/>
        </w:rPr>
        <w:t>כא</w:t>
      </w:r>
      <w:proofErr w:type="spellEnd"/>
      <w:r>
        <w:rPr>
          <w:rFonts w:cs="FrankRuehl"/>
          <w:sz w:val="22"/>
          <w:szCs w:val="22"/>
          <w:rtl/>
        </w:rPr>
        <w:t>) וַיֹּאמֶר עָרֹם יָצָאת</w:t>
      </w:r>
      <w:proofErr w:type="spellStart"/>
      <w:r>
        <w:rPr>
          <w:rFonts w:cs="FrankRuehl"/>
          <w:sz w:val="22"/>
          <w:szCs w:val="22"/>
          <w:rtl/>
        </w:rPr>
        <w:t>ִי</w:t>
      </w:r>
      <w:proofErr w:type="spellEnd"/>
      <w:r w:rsidRPr="008E01B8">
        <w:rPr>
          <w:rFonts w:cs="FrankRuehl"/>
          <w:sz w:val="22"/>
          <w:szCs w:val="22"/>
          <w:rtl/>
        </w:rPr>
        <w:t xml:space="preserve"> מִבֶּטֶן אִמּ</w:t>
      </w:r>
      <w:proofErr w:type="spellStart"/>
      <w:r w:rsidRPr="008E01B8">
        <w:rPr>
          <w:rFonts w:cs="FrankRuehl"/>
          <w:sz w:val="22"/>
          <w:szCs w:val="22"/>
          <w:rtl/>
        </w:rPr>
        <w:t>ִי</w:t>
      </w:r>
      <w:proofErr w:type="spellEnd"/>
      <w:r w:rsidRPr="008E01B8">
        <w:rPr>
          <w:rFonts w:cs="FrankRuehl"/>
          <w:sz w:val="22"/>
          <w:szCs w:val="22"/>
          <w:rtl/>
        </w:rPr>
        <w:t xml:space="preserve"> וְעָרֹם אָשׁו</w:t>
      </w:r>
      <w:proofErr w:type="spellStart"/>
      <w:r w:rsidRPr="008E01B8">
        <w:rPr>
          <w:rFonts w:cs="FrankRuehl"/>
          <w:sz w:val="22"/>
          <w:szCs w:val="22"/>
          <w:rtl/>
        </w:rPr>
        <w:t>ּב</w:t>
      </w:r>
      <w:proofErr w:type="spellEnd"/>
      <w:r w:rsidRPr="008E01B8">
        <w:rPr>
          <w:rFonts w:cs="FrankRuehl"/>
          <w:sz w:val="22"/>
          <w:szCs w:val="22"/>
          <w:rtl/>
        </w:rPr>
        <w:t xml:space="preserve"> שָׁמָּה </w:t>
      </w:r>
      <w:proofErr w:type="spellStart"/>
      <w:r w:rsidRPr="008E01B8">
        <w:rPr>
          <w:rFonts w:cs="FrankRuehl"/>
          <w:sz w:val="22"/>
          <w:szCs w:val="22"/>
          <w:rtl/>
        </w:rPr>
        <w:t>יְדֹוָ</w:t>
      </w:r>
      <w:proofErr w:type="spellEnd"/>
      <w:r w:rsidRPr="008E01B8">
        <w:rPr>
          <w:rFonts w:cs="FrankRuehl"/>
          <w:sz w:val="22"/>
          <w:szCs w:val="22"/>
          <w:rtl/>
        </w:rPr>
        <w:t xml:space="preserve">ד נָתַן </w:t>
      </w:r>
      <w:proofErr w:type="spellStart"/>
      <w:r w:rsidRPr="008E01B8">
        <w:rPr>
          <w:rFonts w:cs="FrankRuehl"/>
          <w:sz w:val="22"/>
          <w:szCs w:val="22"/>
          <w:rtl/>
        </w:rPr>
        <w:t>וַידֹוָ</w:t>
      </w:r>
      <w:proofErr w:type="spellEnd"/>
      <w:r w:rsidRPr="008E01B8">
        <w:rPr>
          <w:rFonts w:cs="FrankRuehl"/>
          <w:sz w:val="22"/>
          <w:szCs w:val="22"/>
          <w:rtl/>
        </w:rPr>
        <w:t xml:space="preserve">ד לָקָח יְהִי שֵׁם </w:t>
      </w:r>
      <w:proofErr w:type="spellStart"/>
      <w:r w:rsidRPr="008E01B8">
        <w:rPr>
          <w:rFonts w:cs="FrankRuehl"/>
          <w:sz w:val="22"/>
          <w:szCs w:val="22"/>
          <w:rtl/>
        </w:rPr>
        <w:t>יְדֹוָ</w:t>
      </w:r>
      <w:proofErr w:type="spellEnd"/>
      <w:r w:rsidRPr="008E01B8">
        <w:rPr>
          <w:rFonts w:cs="FrankRuehl"/>
          <w:sz w:val="22"/>
          <w:szCs w:val="22"/>
          <w:rtl/>
        </w:rPr>
        <w:t>ד מְבֹרָךְ:</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w:t>
      </w:r>
      <w:proofErr w:type="spellStart"/>
      <w:r w:rsidRPr="008E01B8">
        <w:rPr>
          <w:rFonts w:cs="FrankRuehl"/>
          <w:sz w:val="22"/>
          <w:szCs w:val="22"/>
          <w:rtl/>
        </w:rPr>
        <w:t>כב</w:t>
      </w:r>
      <w:proofErr w:type="spellEnd"/>
      <w:r w:rsidRPr="008E01B8">
        <w:rPr>
          <w:rFonts w:cs="FrankRuehl"/>
          <w:sz w:val="22"/>
          <w:szCs w:val="22"/>
          <w:rtl/>
        </w:rPr>
        <w:t>) בְּכ</w:t>
      </w:r>
      <w:proofErr w:type="spellStart"/>
      <w:r w:rsidRPr="008E01B8">
        <w:rPr>
          <w:rFonts w:cs="FrankRuehl"/>
          <w:sz w:val="22"/>
          <w:szCs w:val="22"/>
          <w:rtl/>
        </w:rPr>
        <w:t>ָל</w:t>
      </w:r>
      <w:proofErr w:type="spellEnd"/>
      <w:r w:rsidRPr="008E01B8">
        <w:rPr>
          <w:rFonts w:cs="FrankRuehl"/>
          <w:sz w:val="22"/>
          <w:szCs w:val="22"/>
          <w:rtl/>
        </w:rPr>
        <w:t xml:space="preserve"> זֹאת לֹא חָטָא אִיּו</w:t>
      </w:r>
      <w:proofErr w:type="spellStart"/>
      <w:r w:rsidRPr="008E01B8">
        <w:rPr>
          <w:rFonts w:cs="FrankRuehl"/>
          <w:sz w:val="22"/>
          <w:szCs w:val="22"/>
          <w:rtl/>
        </w:rPr>
        <w:t>ֹב</w:t>
      </w:r>
      <w:proofErr w:type="spellEnd"/>
      <w:r w:rsidRPr="008E01B8">
        <w:rPr>
          <w:rFonts w:cs="FrankRuehl"/>
          <w:sz w:val="22"/>
          <w:szCs w:val="22"/>
          <w:rtl/>
        </w:rPr>
        <w:t xml:space="preserve"> וְלֹא נָתַן תִּפְלָה </w:t>
      </w:r>
      <w:proofErr w:type="spellStart"/>
      <w:r w:rsidRPr="008E01B8">
        <w:rPr>
          <w:rFonts w:cs="FrankRuehl"/>
          <w:sz w:val="22"/>
          <w:szCs w:val="22"/>
          <w:rtl/>
        </w:rPr>
        <w:t>לֵאלֹה</w:t>
      </w:r>
      <w:proofErr w:type="spellEnd"/>
      <w:r w:rsidRPr="008E01B8">
        <w:rPr>
          <w:rFonts w:cs="FrankRuehl"/>
          <w:sz w:val="22"/>
          <w:szCs w:val="22"/>
          <w:rtl/>
        </w:rPr>
        <w:t>ִים:</w:t>
      </w:r>
    </w:p>
    <w:p w:rsidR="0036635C" w:rsidRPr="008E01B8" w:rsidRDefault="00373B5D" w:rsidP="00373B5D">
      <w:pPr>
        <w:spacing w:line="360" w:lineRule="auto"/>
        <w:jc w:val="both"/>
        <w:rPr>
          <w:rFonts w:cs="FrankRuehl"/>
          <w:sz w:val="22"/>
          <w:szCs w:val="22"/>
          <w:rtl/>
        </w:rPr>
      </w:pPr>
      <w:r w:rsidRPr="00373B5D">
        <w:rPr>
          <w:rFonts w:cs="FrankRuehl" w:hint="cs"/>
          <w:b/>
          <w:bCs/>
          <w:sz w:val="22"/>
          <w:szCs w:val="22"/>
          <w:rtl/>
        </w:rPr>
        <w:t>תרגום יונתן</w:t>
      </w:r>
      <w:r>
        <w:rPr>
          <w:rFonts w:cs="FrankRuehl" w:hint="cs"/>
          <w:sz w:val="22"/>
          <w:szCs w:val="22"/>
          <w:rtl/>
        </w:rPr>
        <w:t xml:space="preserve">: </w:t>
      </w:r>
      <w:r w:rsidR="0036635C" w:rsidRPr="008E01B8">
        <w:rPr>
          <w:rFonts w:cs="FrankRuehl"/>
          <w:sz w:val="22"/>
          <w:szCs w:val="22"/>
          <w:rtl/>
        </w:rPr>
        <w:t xml:space="preserve">ונפלת </w:t>
      </w:r>
      <w:proofErr w:type="spellStart"/>
      <w:r w:rsidR="0036635C" w:rsidRPr="008E01B8">
        <w:rPr>
          <w:rFonts w:cs="FrankRuehl"/>
          <w:sz w:val="22"/>
          <w:szCs w:val="22"/>
          <w:rtl/>
        </w:rPr>
        <w:t>בתכיף</w:t>
      </w:r>
      <w:proofErr w:type="spellEnd"/>
      <w:r w:rsidR="0036635C" w:rsidRPr="008E01B8">
        <w:rPr>
          <w:rFonts w:cs="FrankRuehl"/>
          <w:sz w:val="22"/>
          <w:szCs w:val="22"/>
          <w:rtl/>
        </w:rPr>
        <w:t xml:space="preserve"> לילית מלכת זמרגד </w:t>
      </w:r>
      <w:proofErr w:type="spellStart"/>
      <w:r w:rsidR="0036635C" w:rsidRPr="008E01B8">
        <w:rPr>
          <w:rFonts w:cs="FrankRuehl"/>
          <w:sz w:val="22"/>
          <w:szCs w:val="22"/>
          <w:rtl/>
        </w:rPr>
        <w:t>ודברתנון</w:t>
      </w:r>
      <w:proofErr w:type="spellEnd"/>
      <w:r w:rsidR="0036635C" w:rsidRPr="008E01B8">
        <w:rPr>
          <w:rFonts w:cs="FrankRuehl"/>
          <w:sz w:val="22"/>
          <w:szCs w:val="22"/>
          <w:rtl/>
        </w:rPr>
        <w:t xml:space="preserve"> </w:t>
      </w:r>
      <w:proofErr w:type="spellStart"/>
      <w:r w:rsidR="0036635C" w:rsidRPr="008E01B8">
        <w:rPr>
          <w:rFonts w:cs="FrankRuehl"/>
          <w:sz w:val="22"/>
          <w:szCs w:val="22"/>
          <w:rtl/>
        </w:rPr>
        <w:t>וית</w:t>
      </w:r>
      <w:proofErr w:type="spellEnd"/>
      <w:r w:rsidR="0036635C" w:rsidRPr="008E01B8">
        <w:rPr>
          <w:rFonts w:cs="FrankRuehl"/>
          <w:sz w:val="22"/>
          <w:szCs w:val="22"/>
          <w:rtl/>
        </w:rPr>
        <w:t xml:space="preserve"> </w:t>
      </w:r>
      <w:proofErr w:type="spellStart"/>
      <w:r w:rsidR="0036635C" w:rsidRPr="008E01B8">
        <w:rPr>
          <w:rFonts w:cs="FrankRuehl"/>
          <w:sz w:val="22"/>
          <w:szCs w:val="22"/>
          <w:rtl/>
        </w:rPr>
        <w:t>עולמיא</w:t>
      </w:r>
      <w:proofErr w:type="spellEnd"/>
      <w:r w:rsidR="0036635C" w:rsidRPr="008E01B8">
        <w:rPr>
          <w:rFonts w:cs="FrankRuehl"/>
          <w:sz w:val="22"/>
          <w:szCs w:val="22"/>
          <w:rtl/>
        </w:rPr>
        <w:t xml:space="preserve"> קטלו </w:t>
      </w:r>
      <w:proofErr w:type="spellStart"/>
      <w:r w:rsidR="0036635C" w:rsidRPr="008E01B8">
        <w:rPr>
          <w:rFonts w:cs="FrankRuehl"/>
          <w:sz w:val="22"/>
          <w:szCs w:val="22"/>
          <w:rtl/>
        </w:rPr>
        <w:t>אוכלוסהא</w:t>
      </w:r>
      <w:proofErr w:type="spellEnd"/>
      <w:r w:rsidR="0036635C" w:rsidRPr="008E01B8">
        <w:rPr>
          <w:rFonts w:cs="FrankRuehl"/>
          <w:sz w:val="22"/>
          <w:szCs w:val="22"/>
          <w:rtl/>
        </w:rPr>
        <w:t xml:space="preserve"> לפתגם </w:t>
      </w:r>
      <w:proofErr w:type="spellStart"/>
      <w:r w:rsidR="0036635C" w:rsidRPr="008E01B8">
        <w:rPr>
          <w:rFonts w:cs="FrankRuehl"/>
          <w:sz w:val="22"/>
          <w:szCs w:val="22"/>
          <w:rtl/>
        </w:rPr>
        <w:t>דחרב</w:t>
      </w:r>
      <w:proofErr w:type="spellEnd"/>
      <w:r w:rsidR="0036635C" w:rsidRPr="008E01B8">
        <w:rPr>
          <w:rFonts w:cs="FrankRuehl"/>
          <w:sz w:val="22"/>
          <w:szCs w:val="22"/>
          <w:rtl/>
        </w:rPr>
        <w:t xml:space="preserve"> </w:t>
      </w:r>
      <w:proofErr w:type="spellStart"/>
      <w:r w:rsidR="0036635C" w:rsidRPr="008E01B8">
        <w:rPr>
          <w:rFonts w:cs="FrankRuehl"/>
          <w:sz w:val="22"/>
          <w:szCs w:val="22"/>
          <w:rtl/>
        </w:rPr>
        <w:t>ואשתיזבית</w:t>
      </w:r>
      <w:proofErr w:type="spellEnd"/>
      <w:r w:rsidR="0036635C" w:rsidRPr="008E01B8">
        <w:rPr>
          <w:rFonts w:cs="FrankRuehl"/>
          <w:sz w:val="22"/>
          <w:szCs w:val="22"/>
          <w:rtl/>
        </w:rPr>
        <w:t xml:space="preserve"> לחוד אנא </w:t>
      </w:r>
      <w:proofErr w:type="spellStart"/>
      <w:r w:rsidR="0036635C" w:rsidRPr="008E01B8">
        <w:rPr>
          <w:rFonts w:cs="FrankRuehl"/>
          <w:sz w:val="22"/>
          <w:szCs w:val="22"/>
          <w:rtl/>
        </w:rPr>
        <w:t>לבלחודי</w:t>
      </w:r>
      <w:proofErr w:type="spellEnd"/>
      <w:r w:rsidR="0036635C" w:rsidRPr="008E01B8">
        <w:rPr>
          <w:rFonts w:cs="FrankRuehl"/>
          <w:sz w:val="22"/>
          <w:szCs w:val="22"/>
          <w:rtl/>
        </w:rPr>
        <w:t xml:space="preserve"> </w:t>
      </w:r>
      <w:proofErr w:type="spellStart"/>
      <w:r w:rsidR="0036635C" w:rsidRPr="008E01B8">
        <w:rPr>
          <w:rFonts w:cs="FrankRuehl"/>
          <w:sz w:val="22"/>
          <w:szCs w:val="22"/>
          <w:rtl/>
        </w:rPr>
        <w:t>לחואה</w:t>
      </w:r>
      <w:proofErr w:type="spellEnd"/>
      <w:r w:rsidR="0036635C" w:rsidRPr="008E01B8">
        <w:rPr>
          <w:rFonts w:cs="FrankRuehl"/>
          <w:sz w:val="22"/>
          <w:szCs w:val="22"/>
          <w:rtl/>
        </w:rPr>
        <w:t xml:space="preserve"> לך:</w:t>
      </w:r>
    </w:p>
    <w:p w:rsidR="0036635C" w:rsidRDefault="0036635C" w:rsidP="0036635C">
      <w:pPr>
        <w:spacing w:line="360" w:lineRule="auto"/>
        <w:jc w:val="both"/>
        <w:rPr>
          <w:rFonts w:cs="FrankRuehl"/>
          <w:sz w:val="22"/>
          <w:szCs w:val="22"/>
          <w:rtl/>
        </w:rPr>
      </w:pPr>
    </w:p>
    <w:p w:rsidR="0036635C" w:rsidRPr="00FE72D2" w:rsidRDefault="0036635C" w:rsidP="0036635C">
      <w:pPr>
        <w:spacing w:line="360" w:lineRule="auto"/>
        <w:jc w:val="both"/>
        <w:rPr>
          <w:rFonts w:cs="FrankRuehl"/>
          <w:b/>
          <w:bCs/>
          <w:sz w:val="22"/>
          <w:szCs w:val="22"/>
          <w:rtl/>
        </w:rPr>
      </w:pPr>
      <w:r w:rsidRPr="00FE72D2">
        <w:rPr>
          <w:rFonts w:cs="FrankRuehl" w:hint="cs"/>
          <w:b/>
          <w:bCs/>
          <w:sz w:val="22"/>
          <w:szCs w:val="22"/>
          <w:rtl/>
        </w:rPr>
        <w:t xml:space="preserve">תהילים ע"ב: </w:t>
      </w:r>
    </w:p>
    <w:p w:rsidR="0036635C" w:rsidRPr="005116EF" w:rsidRDefault="0036635C" w:rsidP="0036635C">
      <w:pPr>
        <w:spacing w:line="360" w:lineRule="auto"/>
        <w:jc w:val="both"/>
        <w:rPr>
          <w:rFonts w:cs="FrankRuehl"/>
          <w:sz w:val="22"/>
          <w:szCs w:val="22"/>
          <w:rtl/>
        </w:rPr>
      </w:pPr>
      <w:r w:rsidRPr="005116EF">
        <w:rPr>
          <w:rFonts w:cs="FrankRuehl"/>
          <w:sz w:val="22"/>
          <w:szCs w:val="22"/>
          <w:rtl/>
        </w:rPr>
        <w:t>(א) לִשְׁל</w:t>
      </w:r>
      <w:proofErr w:type="spellStart"/>
      <w:r w:rsidRPr="005116EF">
        <w:rPr>
          <w:rFonts w:cs="FrankRuehl"/>
          <w:sz w:val="22"/>
          <w:szCs w:val="22"/>
          <w:rtl/>
        </w:rPr>
        <w:t>ֹמֹה</w:t>
      </w:r>
      <w:proofErr w:type="spellEnd"/>
      <w:r w:rsidRPr="005116EF">
        <w:rPr>
          <w:rFonts w:cs="FrankRuehl"/>
          <w:sz w:val="22"/>
          <w:szCs w:val="22"/>
          <w:rtl/>
        </w:rPr>
        <w:t xml:space="preserve"> </w:t>
      </w:r>
      <w:proofErr w:type="spellStart"/>
      <w:r w:rsidRPr="005116EF">
        <w:rPr>
          <w:rFonts w:cs="FrankRuehl"/>
          <w:sz w:val="22"/>
          <w:szCs w:val="22"/>
          <w:rtl/>
        </w:rPr>
        <w:t>אֶלֹה</w:t>
      </w:r>
      <w:proofErr w:type="spellEnd"/>
      <w:r w:rsidRPr="005116EF">
        <w:rPr>
          <w:rFonts w:cs="FrankRuehl"/>
          <w:sz w:val="22"/>
          <w:szCs w:val="22"/>
          <w:rtl/>
        </w:rPr>
        <w:t>ִים מִשְׁפָּטֶיךָ לְמֶלֶךְ תֵּן וְצִדְקָתְךָ לְבֶן מֶלֶךְ:</w:t>
      </w:r>
      <w:r>
        <w:rPr>
          <w:rFonts w:cs="FrankRuehl" w:hint="cs"/>
          <w:sz w:val="22"/>
          <w:szCs w:val="22"/>
          <w:rtl/>
        </w:rPr>
        <w:t xml:space="preserve">    </w:t>
      </w:r>
      <w:r w:rsidRPr="005116EF">
        <w:rPr>
          <w:rFonts w:cs="FrankRuehl"/>
          <w:sz w:val="22"/>
          <w:szCs w:val="22"/>
          <w:rtl/>
        </w:rPr>
        <w:t xml:space="preserve">(ב) </w:t>
      </w:r>
      <w:proofErr w:type="spellStart"/>
      <w:r w:rsidRPr="005116EF">
        <w:rPr>
          <w:rFonts w:cs="FrankRuehl"/>
          <w:sz w:val="22"/>
          <w:szCs w:val="22"/>
          <w:rtl/>
        </w:rPr>
        <w:t>יָדִ</w:t>
      </w:r>
      <w:proofErr w:type="spellEnd"/>
      <w:r w:rsidRPr="005116EF">
        <w:rPr>
          <w:rFonts w:cs="FrankRuehl"/>
          <w:sz w:val="22"/>
          <w:szCs w:val="22"/>
          <w:rtl/>
        </w:rPr>
        <w:t>ין עַמְּךָ בְצֶד</w:t>
      </w:r>
      <w:proofErr w:type="spellStart"/>
      <w:r w:rsidRPr="005116EF">
        <w:rPr>
          <w:rFonts w:cs="FrankRuehl"/>
          <w:sz w:val="22"/>
          <w:szCs w:val="22"/>
          <w:rtl/>
        </w:rPr>
        <w:t>ֶק</w:t>
      </w:r>
      <w:proofErr w:type="spellEnd"/>
      <w:r w:rsidRPr="005116EF">
        <w:rPr>
          <w:rFonts w:cs="FrankRuehl"/>
          <w:sz w:val="22"/>
          <w:szCs w:val="22"/>
          <w:rtl/>
        </w:rPr>
        <w:t xml:space="preserve"> וַעֲנִיֶּיךָ בְמִשְׁפָּט:</w:t>
      </w:r>
    </w:p>
    <w:p w:rsidR="0036635C" w:rsidRPr="005116EF" w:rsidRDefault="0036635C" w:rsidP="0036635C">
      <w:pPr>
        <w:spacing w:line="360" w:lineRule="auto"/>
        <w:jc w:val="both"/>
        <w:rPr>
          <w:rFonts w:cs="FrankRuehl"/>
          <w:sz w:val="22"/>
          <w:szCs w:val="22"/>
          <w:rtl/>
        </w:rPr>
      </w:pPr>
      <w:r w:rsidRPr="005116EF">
        <w:rPr>
          <w:rFonts w:cs="FrankRuehl"/>
          <w:sz w:val="22"/>
          <w:szCs w:val="22"/>
          <w:rtl/>
        </w:rPr>
        <w:t xml:space="preserve">(ג) </w:t>
      </w:r>
      <w:proofErr w:type="spellStart"/>
      <w:r w:rsidRPr="005116EF">
        <w:rPr>
          <w:rFonts w:cs="FrankRuehl"/>
          <w:sz w:val="22"/>
          <w:szCs w:val="22"/>
          <w:rtl/>
        </w:rPr>
        <w:t>יִשׂ</w:t>
      </w:r>
      <w:proofErr w:type="spellEnd"/>
      <w:r w:rsidRPr="005116EF">
        <w:rPr>
          <w:rFonts w:cs="FrankRuehl"/>
          <w:sz w:val="22"/>
          <w:szCs w:val="22"/>
          <w:rtl/>
        </w:rPr>
        <w:t>ְאוּ הָרִים שָׁלוֹם לָעָם וּגְבָעוֹת בִּצְדָקָה:</w:t>
      </w:r>
      <w:r>
        <w:rPr>
          <w:rFonts w:cs="FrankRuehl" w:hint="cs"/>
          <w:sz w:val="22"/>
          <w:szCs w:val="22"/>
          <w:rtl/>
        </w:rPr>
        <w:t xml:space="preserve">          </w:t>
      </w:r>
      <w:r w:rsidRPr="005116EF">
        <w:rPr>
          <w:rFonts w:cs="FrankRuehl"/>
          <w:sz w:val="22"/>
          <w:szCs w:val="22"/>
          <w:rtl/>
        </w:rPr>
        <w:t xml:space="preserve">(ד) </w:t>
      </w:r>
      <w:proofErr w:type="spellStart"/>
      <w:r w:rsidRPr="005116EF">
        <w:rPr>
          <w:rFonts w:cs="FrankRuehl"/>
          <w:sz w:val="22"/>
          <w:szCs w:val="22"/>
          <w:rtl/>
        </w:rPr>
        <w:t>יִשׁ</w:t>
      </w:r>
      <w:proofErr w:type="spellEnd"/>
      <w:r w:rsidRPr="005116EF">
        <w:rPr>
          <w:rFonts w:cs="FrankRuehl"/>
          <w:sz w:val="22"/>
          <w:szCs w:val="22"/>
          <w:rtl/>
        </w:rPr>
        <w:t>ְפּ</w:t>
      </w:r>
      <w:proofErr w:type="spellStart"/>
      <w:r w:rsidRPr="005116EF">
        <w:rPr>
          <w:rFonts w:cs="FrankRuehl"/>
          <w:sz w:val="22"/>
          <w:szCs w:val="22"/>
          <w:rtl/>
        </w:rPr>
        <w:t>ֹט</w:t>
      </w:r>
      <w:proofErr w:type="spellEnd"/>
      <w:r w:rsidRPr="005116EF">
        <w:rPr>
          <w:rFonts w:cs="FrankRuehl"/>
          <w:sz w:val="22"/>
          <w:szCs w:val="22"/>
          <w:rtl/>
        </w:rPr>
        <w:t xml:space="preserve"> עַנִיֵּי עָם יוֹשִׁ</w:t>
      </w:r>
      <w:proofErr w:type="spellStart"/>
      <w:r w:rsidRPr="005116EF">
        <w:rPr>
          <w:rFonts w:cs="FrankRuehl"/>
          <w:sz w:val="22"/>
          <w:szCs w:val="22"/>
          <w:rtl/>
        </w:rPr>
        <w:t>יעַ</w:t>
      </w:r>
      <w:proofErr w:type="spellEnd"/>
      <w:r w:rsidRPr="005116EF">
        <w:rPr>
          <w:rFonts w:cs="FrankRuehl"/>
          <w:sz w:val="22"/>
          <w:szCs w:val="22"/>
          <w:rtl/>
        </w:rPr>
        <w:t xml:space="preserve"> לִבְנֵי אֶבְיוֹן וִידַכ</w:t>
      </w:r>
      <w:proofErr w:type="spellStart"/>
      <w:r w:rsidRPr="005116EF">
        <w:rPr>
          <w:rFonts w:cs="FrankRuehl"/>
          <w:sz w:val="22"/>
          <w:szCs w:val="22"/>
          <w:rtl/>
        </w:rPr>
        <w:t>ֵּא</w:t>
      </w:r>
      <w:proofErr w:type="spellEnd"/>
      <w:r w:rsidRPr="005116EF">
        <w:rPr>
          <w:rFonts w:cs="FrankRuehl"/>
          <w:sz w:val="22"/>
          <w:szCs w:val="22"/>
          <w:rtl/>
        </w:rPr>
        <w:t xml:space="preserve"> עוֹשֵׁק:</w:t>
      </w:r>
    </w:p>
    <w:p w:rsidR="0036635C" w:rsidRPr="005116EF" w:rsidRDefault="0036635C" w:rsidP="0036635C">
      <w:pPr>
        <w:spacing w:line="360" w:lineRule="auto"/>
        <w:jc w:val="both"/>
        <w:rPr>
          <w:rFonts w:cs="FrankRuehl"/>
          <w:sz w:val="22"/>
          <w:szCs w:val="22"/>
          <w:rtl/>
        </w:rPr>
      </w:pPr>
      <w:r w:rsidRPr="005116EF">
        <w:rPr>
          <w:rFonts w:cs="FrankRuehl"/>
          <w:sz w:val="22"/>
          <w:szCs w:val="22"/>
          <w:rtl/>
        </w:rPr>
        <w:t xml:space="preserve">(ה) </w:t>
      </w:r>
      <w:proofErr w:type="spellStart"/>
      <w:r w:rsidRPr="005116EF">
        <w:rPr>
          <w:rFonts w:cs="FrankRuehl"/>
          <w:sz w:val="22"/>
          <w:szCs w:val="22"/>
          <w:rtl/>
        </w:rPr>
        <w:t>יִירָאוּ</w:t>
      </w:r>
      <w:proofErr w:type="spellEnd"/>
      <w:r w:rsidRPr="005116EF">
        <w:rPr>
          <w:rFonts w:cs="FrankRuehl"/>
          <w:sz w:val="22"/>
          <w:szCs w:val="22"/>
          <w:rtl/>
        </w:rPr>
        <w:t>ךָ עִם שָׁמ</w:t>
      </w:r>
      <w:proofErr w:type="spellStart"/>
      <w:r w:rsidRPr="005116EF">
        <w:rPr>
          <w:rFonts w:cs="FrankRuehl"/>
          <w:sz w:val="22"/>
          <w:szCs w:val="22"/>
          <w:rtl/>
        </w:rPr>
        <w:t>ֶשׁ</w:t>
      </w:r>
      <w:proofErr w:type="spellEnd"/>
      <w:r w:rsidRPr="005116EF">
        <w:rPr>
          <w:rFonts w:cs="FrankRuehl"/>
          <w:sz w:val="22"/>
          <w:szCs w:val="22"/>
          <w:rtl/>
        </w:rPr>
        <w:t xml:space="preserve"> וְלִפְנֵי יָרֵחַ דּוֹר דּוֹרִים:</w:t>
      </w:r>
      <w:r>
        <w:rPr>
          <w:rFonts w:cs="FrankRuehl" w:hint="cs"/>
          <w:sz w:val="22"/>
          <w:szCs w:val="22"/>
          <w:rtl/>
        </w:rPr>
        <w:t xml:space="preserve">          </w:t>
      </w:r>
      <w:r w:rsidRPr="005116EF">
        <w:rPr>
          <w:rFonts w:cs="FrankRuehl"/>
          <w:sz w:val="22"/>
          <w:szCs w:val="22"/>
          <w:rtl/>
        </w:rPr>
        <w:t>(ו) יֵרֵד כְּמָטָר עַל גֵּז כִּרְבִיבִים זַרְזִיף אָרֶץ:</w:t>
      </w:r>
    </w:p>
    <w:p w:rsidR="0036635C" w:rsidRPr="005116EF" w:rsidRDefault="0036635C" w:rsidP="0036635C">
      <w:pPr>
        <w:spacing w:line="360" w:lineRule="auto"/>
        <w:jc w:val="both"/>
        <w:rPr>
          <w:rFonts w:cs="FrankRuehl"/>
          <w:sz w:val="22"/>
          <w:szCs w:val="22"/>
          <w:rtl/>
        </w:rPr>
      </w:pPr>
      <w:r w:rsidRPr="005116EF">
        <w:rPr>
          <w:rFonts w:cs="FrankRuehl"/>
          <w:sz w:val="22"/>
          <w:szCs w:val="22"/>
          <w:rtl/>
        </w:rPr>
        <w:t>(ז) יִפְרַח בְּיָמָיו צַדִּ</w:t>
      </w:r>
      <w:proofErr w:type="spellStart"/>
      <w:r w:rsidRPr="005116EF">
        <w:rPr>
          <w:rFonts w:cs="FrankRuehl"/>
          <w:sz w:val="22"/>
          <w:szCs w:val="22"/>
          <w:rtl/>
        </w:rPr>
        <w:t>יק</w:t>
      </w:r>
      <w:proofErr w:type="spellEnd"/>
      <w:r w:rsidRPr="005116EF">
        <w:rPr>
          <w:rFonts w:cs="FrankRuehl"/>
          <w:sz w:val="22"/>
          <w:szCs w:val="22"/>
          <w:rtl/>
        </w:rPr>
        <w:t xml:space="preserve"> וְרֹב שָׁלוֹם עַד בְּל</w:t>
      </w:r>
      <w:proofErr w:type="spellStart"/>
      <w:r w:rsidRPr="005116EF">
        <w:rPr>
          <w:rFonts w:cs="FrankRuehl"/>
          <w:sz w:val="22"/>
          <w:szCs w:val="22"/>
          <w:rtl/>
        </w:rPr>
        <w:t>ִי</w:t>
      </w:r>
      <w:proofErr w:type="spellEnd"/>
      <w:r w:rsidRPr="005116EF">
        <w:rPr>
          <w:rFonts w:cs="FrankRuehl"/>
          <w:sz w:val="22"/>
          <w:szCs w:val="22"/>
          <w:rtl/>
        </w:rPr>
        <w:t xml:space="preserve"> יָרֵחַ:</w:t>
      </w:r>
      <w:r>
        <w:rPr>
          <w:rFonts w:cs="FrankRuehl" w:hint="cs"/>
          <w:sz w:val="22"/>
          <w:szCs w:val="22"/>
          <w:rtl/>
        </w:rPr>
        <w:t xml:space="preserve">        </w:t>
      </w:r>
      <w:r w:rsidRPr="005116EF">
        <w:rPr>
          <w:rFonts w:cs="FrankRuehl"/>
          <w:sz w:val="22"/>
          <w:szCs w:val="22"/>
          <w:rtl/>
        </w:rPr>
        <w:t>(ח) וְיֵרְדְּ מִיָּם עַד יָם וּמִנָּהָר עַד אַפְסֵי אָרֶץ:</w:t>
      </w:r>
    </w:p>
    <w:p w:rsidR="0036635C" w:rsidRPr="005116EF" w:rsidRDefault="0036635C" w:rsidP="0036635C">
      <w:pPr>
        <w:spacing w:line="360" w:lineRule="auto"/>
        <w:jc w:val="both"/>
        <w:rPr>
          <w:rFonts w:cs="FrankRuehl"/>
          <w:sz w:val="22"/>
          <w:szCs w:val="22"/>
          <w:rtl/>
        </w:rPr>
      </w:pPr>
      <w:r w:rsidRPr="005116EF">
        <w:rPr>
          <w:rFonts w:cs="FrankRuehl"/>
          <w:sz w:val="22"/>
          <w:szCs w:val="22"/>
          <w:rtl/>
        </w:rPr>
        <w:t>(ט) לְפָנָ</w:t>
      </w:r>
      <w:proofErr w:type="spellStart"/>
      <w:r w:rsidRPr="005116EF">
        <w:rPr>
          <w:rFonts w:cs="FrankRuehl"/>
          <w:sz w:val="22"/>
          <w:szCs w:val="22"/>
          <w:rtl/>
        </w:rPr>
        <w:t>יו</w:t>
      </w:r>
      <w:proofErr w:type="spellEnd"/>
      <w:r w:rsidRPr="005116EF">
        <w:rPr>
          <w:rFonts w:cs="FrankRuehl"/>
          <w:sz w:val="22"/>
          <w:szCs w:val="22"/>
          <w:rtl/>
        </w:rPr>
        <w:t xml:space="preserve"> יִכְרְעוּ צִיִּ</w:t>
      </w:r>
      <w:proofErr w:type="spellStart"/>
      <w:r w:rsidRPr="005116EF">
        <w:rPr>
          <w:rFonts w:cs="FrankRuehl"/>
          <w:sz w:val="22"/>
          <w:szCs w:val="22"/>
          <w:rtl/>
        </w:rPr>
        <w:t>ים</w:t>
      </w:r>
      <w:proofErr w:type="spellEnd"/>
      <w:r w:rsidRPr="005116EF">
        <w:rPr>
          <w:rFonts w:cs="FrankRuehl"/>
          <w:sz w:val="22"/>
          <w:szCs w:val="22"/>
          <w:rtl/>
        </w:rPr>
        <w:t xml:space="preserve"> </w:t>
      </w:r>
      <w:proofErr w:type="spellStart"/>
      <w:r w:rsidRPr="005116EF">
        <w:rPr>
          <w:rFonts w:cs="FrankRuehl"/>
          <w:sz w:val="22"/>
          <w:szCs w:val="22"/>
          <w:rtl/>
        </w:rPr>
        <w:t>וְאֹיְ</w:t>
      </w:r>
      <w:proofErr w:type="spellEnd"/>
      <w:r w:rsidRPr="005116EF">
        <w:rPr>
          <w:rFonts w:cs="FrankRuehl"/>
          <w:sz w:val="22"/>
          <w:szCs w:val="22"/>
          <w:rtl/>
        </w:rPr>
        <w:t>בָיו עָפָר יְלַחֵכוּ:</w:t>
      </w:r>
      <w:r>
        <w:rPr>
          <w:rFonts w:cs="FrankRuehl" w:hint="cs"/>
          <w:sz w:val="22"/>
          <w:szCs w:val="22"/>
          <w:rtl/>
        </w:rPr>
        <w:t xml:space="preserve">             </w:t>
      </w:r>
      <w:r w:rsidRPr="005116EF">
        <w:rPr>
          <w:rFonts w:cs="FrankRuehl"/>
          <w:sz w:val="22"/>
          <w:szCs w:val="22"/>
          <w:rtl/>
        </w:rPr>
        <w:t>(י) מַלְכֵי תַרְשִׁישׁ וְאִיִּים מִנְחָה יָשִׁיבוּ מַלְכֵי שְׁב</w:t>
      </w:r>
      <w:proofErr w:type="spellStart"/>
      <w:r w:rsidRPr="005116EF">
        <w:rPr>
          <w:rFonts w:cs="FrankRuehl"/>
          <w:sz w:val="22"/>
          <w:szCs w:val="22"/>
          <w:rtl/>
        </w:rPr>
        <w:t>ָא</w:t>
      </w:r>
      <w:proofErr w:type="spellEnd"/>
      <w:r w:rsidRPr="005116EF">
        <w:rPr>
          <w:rFonts w:cs="FrankRuehl"/>
          <w:sz w:val="22"/>
          <w:szCs w:val="22"/>
          <w:rtl/>
        </w:rPr>
        <w:t xml:space="preserve"> וּסְבָא אֶשְׁכָּר יַקְרִיבוּ:</w:t>
      </w:r>
    </w:p>
    <w:p w:rsidR="0036635C" w:rsidRPr="005116EF" w:rsidRDefault="0036635C" w:rsidP="0036635C">
      <w:pPr>
        <w:spacing w:line="360" w:lineRule="auto"/>
        <w:jc w:val="both"/>
        <w:rPr>
          <w:rFonts w:cs="FrankRuehl"/>
          <w:sz w:val="22"/>
          <w:szCs w:val="22"/>
          <w:rtl/>
        </w:rPr>
      </w:pPr>
      <w:r w:rsidRPr="005116EF">
        <w:rPr>
          <w:rFonts w:cs="FrankRuehl"/>
          <w:sz w:val="22"/>
          <w:szCs w:val="22"/>
          <w:rtl/>
        </w:rPr>
        <w:t xml:space="preserve">(יא) וְיִשְׁתַּחֲווּ לוֹ כָל מְלָכִים כָּל </w:t>
      </w:r>
      <w:proofErr w:type="spellStart"/>
      <w:r w:rsidRPr="005116EF">
        <w:rPr>
          <w:rFonts w:cs="FrankRuehl"/>
          <w:sz w:val="22"/>
          <w:szCs w:val="22"/>
          <w:rtl/>
        </w:rPr>
        <w:t>גּוֹ</w:t>
      </w:r>
      <w:proofErr w:type="spellEnd"/>
      <w:r w:rsidRPr="005116EF">
        <w:rPr>
          <w:rFonts w:cs="FrankRuehl"/>
          <w:sz w:val="22"/>
          <w:szCs w:val="22"/>
          <w:rtl/>
        </w:rPr>
        <w:t>יִם יַעַבְדוּה</w:t>
      </w:r>
      <w:proofErr w:type="spellStart"/>
      <w:r w:rsidRPr="005116EF">
        <w:rPr>
          <w:rFonts w:cs="FrankRuehl"/>
          <w:sz w:val="22"/>
          <w:szCs w:val="22"/>
          <w:rtl/>
        </w:rPr>
        <w:t>וּ</w:t>
      </w:r>
      <w:proofErr w:type="spellEnd"/>
      <w:r w:rsidRPr="005116EF">
        <w:rPr>
          <w:rFonts w:cs="FrankRuehl"/>
          <w:sz w:val="22"/>
          <w:szCs w:val="22"/>
          <w:rtl/>
        </w:rPr>
        <w:t>:</w:t>
      </w:r>
      <w:r>
        <w:rPr>
          <w:rFonts w:cs="FrankRuehl" w:hint="cs"/>
          <w:sz w:val="22"/>
          <w:szCs w:val="22"/>
          <w:rtl/>
        </w:rPr>
        <w:t xml:space="preserve">      </w:t>
      </w:r>
      <w:r w:rsidRPr="005116EF">
        <w:rPr>
          <w:rFonts w:cs="FrankRuehl"/>
          <w:sz w:val="22"/>
          <w:szCs w:val="22"/>
          <w:rtl/>
        </w:rPr>
        <w:t>(</w:t>
      </w:r>
      <w:proofErr w:type="spellStart"/>
      <w:r w:rsidRPr="005116EF">
        <w:rPr>
          <w:rFonts w:cs="FrankRuehl"/>
          <w:sz w:val="22"/>
          <w:szCs w:val="22"/>
          <w:rtl/>
        </w:rPr>
        <w:t>יב</w:t>
      </w:r>
      <w:proofErr w:type="spellEnd"/>
      <w:r w:rsidRPr="005116EF">
        <w:rPr>
          <w:rFonts w:cs="FrankRuehl"/>
          <w:sz w:val="22"/>
          <w:szCs w:val="22"/>
          <w:rtl/>
        </w:rPr>
        <w:t>) כִּי יַצִּיל אֶבְיוֹן מְשַׁוֵּעַ וְעָנ</w:t>
      </w:r>
      <w:proofErr w:type="spellStart"/>
      <w:r w:rsidRPr="005116EF">
        <w:rPr>
          <w:rFonts w:cs="FrankRuehl"/>
          <w:sz w:val="22"/>
          <w:szCs w:val="22"/>
          <w:rtl/>
        </w:rPr>
        <w:t>ִי</w:t>
      </w:r>
      <w:proofErr w:type="spellEnd"/>
      <w:r w:rsidRPr="005116EF">
        <w:rPr>
          <w:rFonts w:cs="FrankRuehl"/>
          <w:sz w:val="22"/>
          <w:szCs w:val="22"/>
          <w:rtl/>
        </w:rPr>
        <w:t xml:space="preserve"> וְאֵין עֹזֵר לוֹ:</w:t>
      </w:r>
    </w:p>
    <w:p w:rsidR="0036635C" w:rsidRPr="005116EF" w:rsidRDefault="0036635C" w:rsidP="0036635C">
      <w:pPr>
        <w:spacing w:line="360" w:lineRule="auto"/>
        <w:jc w:val="both"/>
        <w:rPr>
          <w:rFonts w:cs="FrankRuehl"/>
          <w:sz w:val="22"/>
          <w:szCs w:val="22"/>
          <w:rtl/>
        </w:rPr>
      </w:pPr>
      <w:r w:rsidRPr="005116EF">
        <w:rPr>
          <w:rFonts w:cs="FrankRuehl"/>
          <w:sz w:val="22"/>
          <w:szCs w:val="22"/>
          <w:rtl/>
        </w:rPr>
        <w:t>(</w:t>
      </w:r>
      <w:proofErr w:type="spellStart"/>
      <w:r w:rsidRPr="005116EF">
        <w:rPr>
          <w:rFonts w:cs="FrankRuehl"/>
          <w:sz w:val="22"/>
          <w:szCs w:val="22"/>
          <w:rtl/>
        </w:rPr>
        <w:t>יג</w:t>
      </w:r>
      <w:proofErr w:type="spellEnd"/>
      <w:r w:rsidRPr="005116EF">
        <w:rPr>
          <w:rFonts w:cs="FrankRuehl"/>
          <w:sz w:val="22"/>
          <w:szCs w:val="22"/>
          <w:rtl/>
        </w:rPr>
        <w:t>) יָחֹס עַל דַּל וְאֶבְי</w:t>
      </w:r>
      <w:proofErr w:type="spellStart"/>
      <w:r w:rsidRPr="005116EF">
        <w:rPr>
          <w:rFonts w:cs="FrankRuehl"/>
          <w:sz w:val="22"/>
          <w:szCs w:val="22"/>
          <w:rtl/>
        </w:rPr>
        <w:t>וֹן</w:t>
      </w:r>
      <w:proofErr w:type="spellEnd"/>
      <w:r w:rsidRPr="005116EF">
        <w:rPr>
          <w:rFonts w:cs="FrankRuehl"/>
          <w:sz w:val="22"/>
          <w:szCs w:val="22"/>
          <w:rtl/>
        </w:rPr>
        <w:t xml:space="preserve"> וְנַפְשׁוֹת אֶבְיוֹנ</w:t>
      </w:r>
      <w:proofErr w:type="spellStart"/>
      <w:r w:rsidRPr="005116EF">
        <w:rPr>
          <w:rFonts w:cs="FrankRuehl"/>
          <w:sz w:val="22"/>
          <w:szCs w:val="22"/>
          <w:rtl/>
        </w:rPr>
        <w:t>ִים</w:t>
      </w:r>
      <w:proofErr w:type="spellEnd"/>
      <w:r w:rsidRPr="005116EF">
        <w:rPr>
          <w:rFonts w:cs="FrankRuehl"/>
          <w:sz w:val="22"/>
          <w:szCs w:val="22"/>
          <w:rtl/>
        </w:rPr>
        <w:t xml:space="preserve"> יוֹשִׁיעַ:</w:t>
      </w:r>
      <w:r>
        <w:rPr>
          <w:rFonts w:cs="FrankRuehl" w:hint="cs"/>
          <w:sz w:val="22"/>
          <w:szCs w:val="22"/>
          <w:rtl/>
        </w:rPr>
        <w:t xml:space="preserve">    </w:t>
      </w:r>
      <w:r w:rsidRPr="005116EF">
        <w:rPr>
          <w:rFonts w:cs="FrankRuehl"/>
          <w:sz w:val="22"/>
          <w:szCs w:val="22"/>
          <w:rtl/>
        </w:rPr>
        <w:t>(יד) מִתּוֹךְ וּמֵחָ</w:t>
      </w:r>
      <w:proofErr w:type="spellStart"/>
      <w:r w:rsidRPr="005116EF">
        <w:rPr>
          <w:rFonts w:cs="FrankRuehl"/>
          <w:sz w:val="22"/>
          <w:szCs w:val="22"/>
          <w:rtl/>
        </w:rPr>
        <w:t>מָס</w:t>
      </w:r>
      <w:proofErr w:type="spellEnd"/>
      <w:r w:rsidRPr="005116EF">
        <w:rPr>
          <w:rFonts w:cs="FrankRuehl"/>
          <w:sz w:val="22"/>
          <w:szCs w:val="22"/>
          <w:rtl/>
        </w:rPr>
        <w:t xml:space="preserve"> יִגְא</w:t>
      </w:r>
      <w:proofErr w:type="spellStart"/>
      <w:r w:rsidRPr="005116EF">
        <w:rPr>
          <w:rFonts w:cs="FrankRuehl"/>
          <w:sz w:val="22"/>
          <w:szCs w:val="22"/>
          <w:rtl/>
        </w:rPr>
        <w:t>ַל</w:t>
      </w:r>
      <w:proofErr w:type="spellEnd"/>
      <w:r w:rsidRPr="005116EF">
        <w:rPr>
          <w:rFonts w:cs="FrankRuehl"/>
          <w:sz w:val="22"/>
          <w:szCs w:val="22"/>
          <w:rtl/>
        </w:rPr>
        <w:t xml:space="preserve"> נַפְשָׁם וְיֵיק</w:t>
      </w:r>
      <w:proofErr w:type="spellStart"/>
      <w:r w:rsidRPr="005116EF">
        <w:rPr>
          <w:rFonts w:cs="FrankRuehl"/>
          <w:sz w:val="22"/>
          <w:szCs w:val="22"/>
          <w:rtl/>
        </w:rPr>
        <w:t>ַר</w:t>
      </w:r>
      <w:proofErr w:type="spellEnd"/>
      <w:r w:rsidRPr="005116EF">
        <w:rPr>
          <w:rFonts w:cs="FrankRuehl"/>
          <w:sz w:val="22"/>
          <w:szCs w:val="22"/>
          <w:rtl/>
        </w:rPr>
        <w:t xml:space="preserve"> דָּמ</w:t>
      </w:r>
      <w:proofErr w:type="spellStart"/>
      <w:r w:rsidRPr="005116EF">
        <w:rPr>
          <w:rFonts w:cs="FrankRuehl"/>
          <w:sz w:val="22"/>
          <w:szCs w:val="22"/>
          <w:rtl/>
        </w:rPr>
        <w:t>ָם</w:t>
      </w:r>
      <w:proofErr w:type="spellEnd"/>
      <w:r w:rsidRPr="005116EF">
        <w:rPr>
          <w:rFonts w:cs="FrankRuehl"/>
          <w:sz w:val="22"/>
          <w:szCs w:val="22"/>
          <w:rtl/>
        </w:rPr>
        <w:t xml:space="preserve"> בְּעֵינָיו:</w:t>
      </w:r>
    </w:p>
    <w:p w:rsidR="0036635C" w:rsidRPr="005116EF" w:rsidRDefault="0036635C" w:rsidP="0036635C">
      <w:pPr>
        <w:spacing w:line="360" w:lineRule="auto"/>
        <w:jc w:val="both"/>
        <w:rPr>
          <w:rFonts w:cs="FrankRuehl"/>
          <w:sz w:val="22"/>
          <w:szCs w:val="22"/>
          <w:rtl/>
        </w:rPr>
      </w:pPr>
      <w:r w:rsidRPr="005116EF">
        <w:rPr>
          <w:rFonts w:cs="FrankRuehl"/>
          <w:sz w:val="22"/>
          <w:szCs w:val="22"/>
          <w:rtl/>
        </w:rPr>
        <w:t>(</w:t>
      </w:r>
      <w:proofErr w:type="spellStart"/>
      <w:r w:rsidRPr="005116EF">
        <w:rPr>
          <w:rFonts w:cs="FrankRuehl"/>
          <w:sz w:val="22"/>
          <w:szCs w:val="22"/>
          <w:rtl/>
        </w:rPr>
        <w:t>טו</w:t>
      </w:r>
      <w:proofErr w:type="spellEnd"/>
      <w:r w:rsidRPr="005116EF">
        <w:rPr>
          <w:rFonts w:cs="FrankRuehl"/>
          <w:sz w:val="22"/>
          <w:szCs w:val="22"/>
          <w:rtl/>
        </w:rPr>
        <w:t xml:space="preserve">) וִיחִי </w:t>
      </w:r>
      <w:proofErr w:type="spellStart"/>
      <w:r w:rsidRPr="005116EF">
        <w:rPr>
          <w:rFonts w:cs="FrankRuehl"/>
          <w:sz w:val="22"/>
          <w:szCs w:val="22"/>
          <w:rtl/>
        </w:rPr>
        <w:t>וְיִ</w:t>
      </w:r>
      <w:proofErr w:type="spellEnd"/>
      <w:r w:rsidRPr="005116EF">
        <w:rPr>
          <w:rFonts w:cs="FrankRuehl"/>
          <w:sz w:val="22"/>
          <w:szCs w:val="22"/>
          <w:rtl/>
        </w:rPr>
        <w:t>תֶּן לוֹ מִזְּהַב שְׁבָא וְיִתְפַּלֵּל בַּעֲדוֹ תָמִיד כָּל הַיּו</w:t>
      </w:r>
      <w:proofErr w:type="spellStart"/>
      <w:r w:rsidRPr="005116EF">
        <w:rPr>
          <w:rFonts w:cs="FrankRuehl"/>
          <w:sz w:val="22"/>
          <w:szCs w:val="22"/>
          <w:rtl/>
        </w:rPr>
        <w:t>ֹם</w:t>
      </w:r>
      <w:proofErr w:type="spellEnd"/>
      <w:r w:rsidRPr="005116EF">
        <w:rPr>
          <w:rFonts w:cs="FrankRuehl"/>
          <w:sz w:val="22"/>
          <w:szCs w:val="22"/>
          <w:rtl/>
        </w:rPr>
        <w:t xml:space="preserve"> </w:t>
      </w:r>
      <w:proofErr w:type="spellStart"/>
      <w:r w:rsidRPr="005116EF">
        <w:rPr>
          <w:rFonts w:cs="FrankRuehl"/>
          <w:sz w:val="22"/>
          <w:szCs w:val="22"/>
          <w:rtl/>
        </w:rPr>
        <w:t>יְבָרְ</w:t>
      </w:r>
      <w:proofErr w:type="spellEnd"/>
      <w:r w:rsidRPr="005116EF">
        <w:rPr>
          <w:rFonts w:cs="FrankRuehl"/>
          <w:sz w:val="22"/>
          <w:szCs w:val="22"/>
          <w:rtl/>
        </w:rPr>
        <w:t>כֶנְ</w:t>
      </w:r>
      <w:r>
        <w:rPr>
          <w:rFonts w:cs="FrankRuehl" w:hint="cs"/>
          <w:sz w:val="22"/>
          <w:szCs w:val="22"/>
          <w:rtl/>
        </w:rPr>
        <w:t>ה</w:t>
      </w:r>
    </w:p>
    <w:p w:rsidR="0036635C" w:rsidRDefault="0036635C" w:rsidP="0036635C">
      <w:pPr>
        <w:spacing w:line="360" w:lineRule="auto"/>
        <w:jc w:val="both"/>
        <w:rPr>
          <w:rFonts w:cs="FrankRuehl"/>
          <w:sz w:val="22"/>
          <w:szCs w:val="22"/>
          <w:rtl/>
        </w:rPr>
      </w:pPr>
    </w:p>
    <w:p w:rsidR="001C3FE8" w:rsidRDefault="00626A79" w:rsidP="001C3FE8">
      <w:pPr>
        <w:spacing w:line="360" w:lineRule="auto"/>
        <w:jc w:val="both"/>
        <w:rPr>
          <w:rFonts w:cs="FrankRuehl"/>
          <w:sz w:val="22"/>
          <w:szCs w:val="22"/>
          <w:rtl/>
        </w:rPr>
      </w:pPr>
      <w:r>
        <w:rPr>
          <w:rFonts w:cs="FrankRuehl" w:hint="cs"/>
          <w:b/>
          <w:bCs/>
          <w:sz w:val="22"/>
          <w:szCs w:val="22"/>
          <w:rtl/>
        </w:rPr>
        <w:t xml:space="preserve">ר' אברהם אזולאי, </w:t>
      </w:r>
      <w:r w:rsidR="001C3FE8" w:rsidRPr="001C3FE8">
        <w:rPr>
          <w:rFonts w:cs="FrankRuehl" w:hint="cs"/>
          <w:b/>
          <w:bCs/>
          <w:sz w:val="22"/>
          <w:szCs w:val="22"/>
          <w:rtl/>
        </w:rPr>
        <w:t>חסד לאברהם מעין ה נהר כה</w:t>
      </w:r>
      <w:r w:rsidR="001C3FE8">
        <w:rPr>
          <w:rFonts w:cs="FrankRuehl" w:hint="cs"/>
          <w:sz w:val="22"/>
          <w:szCs w:val="22"/>
          <w:rtl/>
        </w:rPr>
        <w:t xml:space="preserve">: </w:t>
      </w:r>
    </w:p>
    <w:p w:rsidR="001C3FE8" w:rsidRDefault="001C3FE8" w:rsidP="001C3FE8">
      <w:pPr>
        <w:spacing w:line="360" w:lineRule="auto"/>
        <w:jc w:val="both"/>
        <w:rPr>
          <w:rFonts w:cs="FrankRuehl"/>
          <w:sz w:val="22"/>
          <w:szCs w:val="22"/>
          <w:rtl/>
        </w:rPr>
      </w:pPr>
      <w:proofErr w:type="spellStart"/>
      <w:r w:rsidRPr="00836F42">
        <w:rPr>
          <w:rFonts w:cs="FrankRuehl"/>
          <w:sz w:val="22"/>
          <w:szCs w:val="22"/>
          <w:rtl/>
        </w:rPr>
        <w:t>וענין</w:t>
      </w:r>
      <w:proofErr w:type="spellEnd"/>
      <w:r w:rsidRPr="00836F42">
        <w:rPr>
          <w:rFonts w:cs="FrankRuehl"/>
          <w:sz w:val="22"/>
          <w:szCs w:val="22"/>
          <w:rtl/>
        </w:rPr>
        <w:t xml:space="preserve"> תמר ומלכת שבא ורחב היו </w:t>
      </w:r>
      <w:proofErr w:type="spellStart"/>
      <w:r w:rsidRPr="00836F42">
        <w:rPr>
          <w:rFonts w:cs="FrankRuehl"/>
          <w:sz w:val="22"/>
          <w:szCs w:val="22"/>
          <w:rtl/>
        </w:rPr>
        <w:t>גילגול</w:t>
      </w:r>
      <w:proofErr w:type="spellEnd"/>
      <w:r w:rsidRPr="00836F42">
        <w:rPr>
          <w:rFonts w:cs="FrankRuehl"/>
          <w:sz w:val="22"/>
          <w:szCs w:val="22"/>
          <w:rtl/>
        </w:rPr>
        <w:t xml:space="preserve"> א', והיינו ר"ת של </w:t>
      </w:r>
      <w:proofErr w:type="spellStart"/>
      <w:r w:rsidRPr="00836F42">
        <w:rPr>
          <w:rFonts w:cs="FrankRuehl"/>
          <w:sz w:val="22"/>
          <w:szCs w:val="22"/>
          <w:rtl/>
        </w:rPr>
        <w:t>תמ"ר</w:t>
      </w:r>
      <w:proofErr w:type="spellEnd"/>
      <w:r w:rsidRPr="00836F42">
        <w:rPr>
          <w:rFonts w:cs="FrankRuehl"/>
          <w:sz w:val="22"/>
          <w:szCs w:val="22"/>
          <w:rtl/>
        </w:rPr>
        <w:t>, ושלשתן אירע להם דבר א' שהנה תמר ילדה תאומים, גם מלכת שבא ילדה משלמה שנים, ורחב הצילה הב' שלוחים כנודע:</w:t>
      </w:r>
    </w:p>
    <w:p w:rsidR="001C3FE8" w:rsidRDefault="001C3FE8" w:rsidP="001C3FE8">
      <w:pPr>
        <w:spacing w:line="360" w:lineRule="auto"/>
        <w:jc w:val="both"/>
        <w:rPr>
          <w:rFonts w:cs="FrankRuehl"/>
          <w:b/>
          <w:bCs/>
          <w:sz w:val="22"/>
          <w:szCs w:val="22"/>
          <w:rtl/>
        </w:rPr>
      </w:pPr>
    </w:p>
    <w:p w:rsidR="001C3FE8" w:rsidRDefault="0036635C" w:rsidP="001C3FE8">
      <w:pPr>
        <w:spacing w:line="360" w:lineRule="auto"/>
        <w:jc w:val="both"/>
        <w:rPr>
          <w:rFonts w:cs="FrankRuehl"/>
          <w:sz w:val="22"/>
          <w:szCs w:val="22"/>
          <w:rtl/>
        </w:rPr>
      </w:pPr>
      <w:proofErr w:type="spellStart"/>
      <w:r w:rsidRPr="001C3FE8">
        <w:rPr>
          <w:rFonts w:cs="FrankRuehl" w:hint="cs"/>
          <w:b/>
          <w:bCs/>
          <w:sz w:val="22"/>
          <w:szCs w:val="22"/>
          <w:rtl/>
        </w:rPr>
        <w:t>רמ"ע</w:t>
      </w:r>
      <w:proofErr w:type="spellEnd"/>
      <w:r w:rsidRPr="001C3FE8">
        <w:rPr>
          <w:rFonts w:cs="FrankRuehl" w:hint="cs"/>
          <w:b/>
          <w:bCs/>
          <w:sz w:val="22"/>
          <w:szCs w:val="22"/>
          <w:rtl/>
        </w:rPr>
        <w:t xml:space="preserve"> </w:t>
      </w:r>
      <w:proofErr w:type="spellStart"/>
      <w:r w:rsidRPr="001C3FE8">
        <w:rPr>
          <w:rFonts w:cs="FrankRuehl" w:hint="cs"/>
          <w:b/>
          <w:bCs/>
          <w:sz w:val="22"/>
          <w:szCs w:val="22"/>
          <w:rtl/>
        </w:rPr>
        <w:t>מפאנו</w:t>
      </w:r>
      <w:proofErr w:type="spellEnd"/>
      <w:r w:rsidRPr="001C3FE8">
        <w:rPr>
          <w:rFonts w:cs="FrankRuehl" w:hint="cs"/>
          <w:b/>
          <w:bCs/>
          <w:sz w:val="22"/>
          <w:szCs w:val="22"/>
          <w:rtl/>
        </w:rPr>
        <w:t>, גלגולי נשמות, אות נ</w:t>
      </w:r>
      <w:r>
        <w:rPr>
          <w:rFonts w:cs="FrankRuehl" w:hint="cs"/>
          <w:sz w:val="22"/>
          <w:szCs w:val="22"/>
          <w:rtl/>
        </w:rPr>
        <w:t xml:space="preserve">: </w:t>
      </w:r>
    </w:p>
    <w:p w:rsidR="0036635C" w:rsidRDefault="0036635C" w:rsidP="001C3FE8">
      <w:pPr>
        <w:spacing w:line="360" w:lineRule="auto"/>
        <w:jc w:val="both"/>
        <w:rPr>
          <w:rFonts w:cs="FrankRuehl"/>
          <w:sz w:val="22"/>
          <w:szCs w:val="22"/>
          <w:rtl/>
        </w:rPr>
      </w:pPr>
      <w:r>
        <w:rPr>
          <w:rFonts w:cs="FrankRuehl" w:hint="cs"/>
          <w:sz w:val="22"/>
          <w:szCs w:val="22"/>
          <w:rtl/>
        </w:rPr>
        <w:t xml:space="preserve">כי אמרו חז"ל כי </w:t>
      </w:r>
      <w:proofErr w:type="spellStart"/>
      <w:r>
        <w:rPr>
          <w:rFonts w:cs="FrankRuehl" w:hint="cs"/>
          <w:sz w:val="22"/>
          <w:szCs w:val="22"/>
          <w:rtl/>
        </w:rPr>
        <w:t>נבוכדנצר</w:t>
      </w:r>
      <w:proofErr w:type="spellEnd"/>
      <w:r>
        <w:rPr>
          <w:rFonts w:cs="FrankRuehl" w:hint="cs"/>
          <w:sz w:val="22"/>
          <w:szCs w:val="22"/>
          <w:rtl/>
        </w:rPr>
        <w:t xml:space="preserve"> היה בנו של שלמה המלך ממלכת שבא, וגם לדעת חז"ל שגיירה והוא החריב בית מקדשנו. </w:t>
      </w:r>
    </w:p>
    <w:p w:rsidR="00836F42" w:rsidRDefault="00836F42" w:rsidP="0036635C">
      <w:pPr>
        <w:spacing w:line="360" w:lineRule="auto"/>
        <w:jc w:val="both"/>
        <w:rPr>
          <w:rFonts w:cs="FrankRuehl"/>
          <w:sz w:val="22"/>
          <w:szCs w:val="22"/>
          <w:rtl/>
        </w:rPr>
      </w:pPr>
    </w:p>
    <w:p w:rsidR="00F42E76" w:rsidRDefault="00F42E76" w:rsidP="001C3FE8">
      <w:pPr>
        <w:spacing w:line="360" w:lineRule="auto"/>
        <w:jc w:val="both"/>
        <w:rPr>
          <w:rFonts w:cs="FrankRuehl" w:hint="cs"/>
          <w:b/>
          <w:bCs/>
          <w:sz w:val="22"/>
          <w:szCs w:val="22"/>
          <w:rtl/>
        </w:rPr>
      </w:pPr>
    </w:p>
    <w:p w:rsidR="001C3FE8" w:rsidRDefault="0036635C" w:rsidP="001C3FE8">
      <w:pPr>
        <w:spacing w:line="360" w:lineRule="auto"/>
        <w:jc w:val="both"/>
        <w:rPr>
          <w:rFonts w:cs="FrankRuehl"/>
          <w:sz w:val="22"/>
          <w:szCs w:val="22"/>
          <w:rtl/>
        </w:rPr>
      </w:pPr>
      <w:r w:rsidRPr="001C3FE8">
        <w:rPr>
          <w:rFonts w:cs="FrankRuehl" w:hint="cs"/>
          <w:b/>
          <w:bCs/>
          <w:sz w:val="22"/>
          <w:szCs w:val="22"/>
          <w:rtl/>
        </w:rPr>
        <w:lastRenderedPageBreak/>
        <w:t xml:space="preserve">סיפורי בן </w:t>
      </w:r>
      <w:proofErr w:type="spellStart"/>
      <w:r w:rsidRPr="001C3FE8">
        <w:rPr>
          <w:rFonts w:cs="FrankRuehl" w:hint="cs"/>
          <w:b/>
          <w:bCs/>
          <w:sz w:val="22"/>
          <w:szCs w:val="22"/>
          <w:rtl/>
        </w:rPr>
        <w:t>סירא</w:t>
      </w:r>
      <w:proofErr w:type="spellEnd"/>
      <w:r w:rsidRPr="001C3FE8">
        <w:rPr>
          <w:rFonts w:cs="FrankRuehl" w:hint="cs"/>
          <w:b/>
          <w:bCs/>
          <w:sz w:val="22"/>
          <w:szCs w:val="22"/>
          <w:rtl/>
        </w:rPr>
        <w:t xml:space="preserve">, ירושלים תשמ"ה, </w:t>
      </w:r>
      <w:proofErr w:type="spellStart"/>
      <w:r w:rsidRPr="001C3FE8">
        <w:rPr>
          <w:rFonts w:cs="FrankRuehl" w:hint="cs"/>
          <w:b/>
          <w:bCs/>
          <w:sz w:val="22"/>
          <w:szCs w:val="22"/>
          <w:rtl/>
        </w:rPr>
        <w:t>עמ</w:t>
      </w:r>
      <w:proofErr w:type="spellEnd"/>
      <w:r w:rsidRPr="001C3FE8">
        <w:rPr>
          <w:rFonts w:cs="FrankRuehl" w:hint="cs"/>
          <w:b/>
          <w:bCs/>
          <w:sz w:val="22"/>
          <w:szCs w:val="22"/>
          <w:rtl/>
        </w:rPr>
        <w:t>' 217, נוסח א'</w:t>
      </w:r>
      <w:r>
        <w:rPr>
          <w:rFonts w:cs="FrankRuehl" w:hint="cs"/>
          <w:sz w:val="22"/>
          <w:szCs w:val="22"/>
          <w:rtl/>
        </w:rPr>
        <w:t xml:space="preserve">: </w:t>
      </w:r>
    </w:p>
    <w:p w:rsidR="0036635C" w:rsidRDefault="0036635C" w:rsidP="001C3FE8">
      <w:pPr>
        <w:spacing w:line="360" w:lineRule="auto"/>
        <w:jc w:val="both"/>
        <w:rPr>
          <w:rFonts w:cs="FrankRuehl"/>
          <w:sz w:val="22"/>
          <w:szCs w:val="22"/>
          <w:rtl/>
        </w:rPr>
      </w:pPr>
      <w:r>
        <w:rPr>
          <w:rFonts w:cs="FrankRuehl" w:hint="cs"/>
          <w:sz w:val="22"/>
          <w:szCs w:val="22"/>
          <w:rtl/>
        </w:rPr>
        <w:t xml:space="preserve">כשבאת מלכת שבא לשמוע חכמת שלה ראה אותה יפה ורצה בה. ומצאה מלאה שער ובאותו זמן לא היה לאחת מבנות ישראל שער תחת בגדיה. פתח שלמה ואמר לעבדיו הביאו לי סיד ולקחו הסיד ובררו הסיד בנפה ושחקו הזרזיר וערבו יחד ועשו כן ונטהרה </w:t>
      </w:r>
      <w:proofErr w:type="spellStart"/>
      <w:r>
        <w:rPr>
          <w:rFonts w:cs="FrankRuehl" w:hint="cs"/>
          <w:sz w:val="22"/>
          <w:szCs w:val="22"/>
          <w:rtl/>
        </w:rPr>
        <w:t>וניטף</w:t>
      </w:r>
      <w:proofErr w:type="spellEnd"/>
      <w:r>
        <w:rPr>
          <w:rFonts w:cs="FrankRuehl" w:hint="cs"/>
          <w:sz w:val="22"/>
          <w:szCs w:val="22"/>
          <w:rtl/>
        </w:rPr>
        <w:t xml:space="preserve"> השער ועשה בה כרצונו. מיד פתחה פיה ואמרה [לא] האמנתי לדברים עד אשר באתי ותראינה עיני והנה לא הוגד לי </w:t>
      </w:r>
      <w:r>
        <w:rPr>
          <w:rFonts w:cs="FrankRuehl"/>
          <w:sz w:val="22"/>
          <w:szCs w:val="22"/>
          <w:rtl/>
        </w:rPr>
        <w:t>–</w:t>
      </w:r>
      <w:r>
        <w:rPr>
          <w:rFonts w:cs="FrankRuehl" w:hint="cs"/>
          <w:sz w:val="22"/>
          <w:szCs w:val="22"/>
          <w:rtl/>
        </w:rPr>
        <w:t xml:space="preserve"> הוספת חכמה וטוב אל השמועה אשר שמעתי. </w:t>
      </w:r>
    </w:p>
    <w:p w:rsidR="0036635C" w:rsidRDefault="0036635C" w:rsidP="0036635C">
      <w:pPr>
        <w:spacing w:line="360" w:lineRule="auto"/>
        <w:jc w:val="both"/>
        <w:rPr>
          <w:rFonts w:cs="FrankRuehl"/>
          <w:sz w:val="22"/>
          <w:szCs w:val="22"/>
          <w:rtl/>
        </w:rPr>
      </w:pPr>
    </w:p>
    <w:p w:rsidR="001C3FE8" w:rsidRDefault="004C2DC2" w:rsidP="001C3FE8">
      <w:pPr>
        <w:spacing w:line="360" w:lineRule="auto"/>
        <w:jc w:val="both"/>
        <w:rPr>
          <w:rFonts w:cs="FrankRuehl"/>
          <w:sz w:val="22"/>
          <w:szCs w:val="22"/>
          <w:rtl/>
        </w:rPr>
      </w:pPr>
      <w:r>
        <w:rPr>
          <w:rFonts w:cs="FrankRuehl" w:hint="cs"/>
          <w:b/>
          <w:bCs/>
          <w:sz w:val="22"/>
          <w:szCs w:val="22"/>
          <w:rtl/>
        </w:rPr>
        <w:t xml:space="preserve">ר' נפתלי בכרך, </w:t>
      </w:r>
      <w:r w:rsidR="0036635C" w:rsidRPr="001C3FE8">
        <w:rPr>
          <w:rFonts w:cs="FrankRuehl" w:hint="cs"/>
          <w:b/>
          <w:bCs/>
          <w:sz w:val="22"/>
          <w:szCs w:val="22"/>
          <w:rtl/>
        </w:rPr>
        <w:t xml:space="preserve">עמק המלך, שער רישא </w:t>
      </w:r>
      <w:proofErr w:type="spellStart"/>
      <w:r w:rsidR="0036635C" w:rsidRPr="001C3FE8">
        <w:rPr>
          <w:rFonts w:cs="FrankRuehl" w:hint="cs"/>
          <w:b/>
          <w:bCs/>
          <w:sz w:val="22"/>
          <w:szCs w:val="22"/>
          <w:rtl/>
        </w:rPr>
        <w:t>דז"א</w:t>
      </w:r>
      <w:proofErr w:type="spellEnd"/>
      <w:r w:rsidR="0036635C" w:rsidRPr="001C3FE8">
        <w:rPr>
          <w:rFonts w:cs="FrankRuehl" w:hint="cs"/>
          <w:b/>
          <w:bCs/>
          <w:sz w:val="22"/>
          <w:szCs w:val="22"/>
          <w:rtl/>
        </w:rPr>
        <w:t>, פרק ל</w:t>
      </w:r>
      <w:r w:rsidR="0036635C">
        <w:rPr>
          <w:rFonts w:cs="FrankRuehl" w:hint="cs"/>
          <w:sz w:val="22"/>
          <w:szCs w:val="22"/>
          <w:rtl/>
        </w:rPr>
        <w:t>:</w:t>
      </w:r>
      <w:r w:rsidR="001C3FE8">
        <w:rPr>
          <w:rFonts w:cs="FrankRuehl" w:hint="cs"/>
          <w:sz w:val="22"/>
          <w:szCs w:val="22"/>
          <w:rtl/>
        </w:rPr>
        <w:t xml:space="preserve">  </w:t>
      </w:r>
    </w:p>
    <w:p w:rsidR="0036635C" w:rsidRDefault="0036635C" w:rsidP="001C3FE8">
      <w:pPr>
        <w:spacing w:line="360" w:lineRule="auto"/>
        <w:jc w:val="both"/>
        <w:rPr>
          <w:rFonts w:cs="FrankRuehl"/>
          <w:sz w:val="22"/>
          <w:szCs w:val="22"/>
          <w:rtl/>
        </w:rPr>
      </w:pPr>
      <w:r>
        <w:rPr>
          <w:rFonts w:cs="FrankRuehl" w:hint="cs"/>
          <w:sz w:val="22"/>
          <w:szCs w:val="22"/>
          <w:rtl/>
        </w:rPr>
        <w:t xml:space="preserve">אותה הכיתה הנקראת </w:t>
      </w:r>
      <w:proofErr w:type="spellStart"/>
      <w:r>
        <w:rPr>
          <w:rFonts w:cs="FrankRuehl" w:hint="cs"/>
          <w:sz w:val="22"/>
          <w:szCs w:val="22"/>
          <w:rtl/>
        </w:rPr>
        <w:t>לילין</w:t>
      </w:r>
      <w:proofErr w:type="spellEnd"/>
      <w:r>
        <w:rPr>
          <w:rFonts w:cs="FrankRuehl" w:hint="cs"/>
          <w:sz w:val="22"/>
          <w:szCs w:val="22"/>
          <w:rtl/>
        </w:rPr>
        <w:t xml:space="preserve"> הם מלאים שערות מראשם ועד רגלם.</w:t>
      </w:r>
    </w:p>
    <w:p w:rsidR="0036635C" w:rsidRPr="008E01B8" w:rsidRDefault="0036635C" w:rsidP="0036635C">
      <w:pPr>
        <w:spacing w:line="360" w:lineRule="auto"/>
        <w:jc w:val="both"/>
        <w:rPr>
          <w:rFonts w:cs="FrankRuehl"/>
          <w:sz w:val="22"/>
          <w:szCs w:val="22"/>
          <w:rtl/>
        </w:rPr>
      </w:pPr>
    </w:p>
    <w:p w:rsidR="0036635C" w:rsidRPr="006C251C" w:rsidRDefault="0036635C" w:rsidP="0036635C">
      <w:pPr>
        <w:spacing w:line="360" w:lineRule="auto"/>
        <w:jc w:val="both"/>
        <w:rPr>
          <w:rFonts w:cs="FrankRuehl"/>
          <w:b/>
          <w:bCs/>
          <w:sz w:val="22"/>
          <w:szCs w:val="22"/>
          <w:rtl/>
        </w:rPr>
      </w:pPr>
      <w:r w:rsidRPr="006C251C">
        <w:rPr>
          <w:rFonts w:cs="FrankRuehl" w:hint="cs"/>
          <w:b/>
          <w:bCs/>
          <w:sz w:val="22"/>
          <w:szCs w:val="22"/>
          <w:rtl/>
        </w:rPr>
        <w:t>רבי צדוק הכהן מלובלין, דובר צדק, אחרי מות, ד':</w:t>
      </w:r>
    </w:p>
    <w:p w:rsidR="006C251C" w:rsidRDefault="0036635C" w:rsidP="006C251C">
      <w:pPr>
        <w:spacing w:line="360" w:lineRule="auto"/>
        <w:jc w:val="both"/>
        <w:rPr>
          <w:rFonts w:cs="FrankRuehl"/>
          <w:sz w:val="22"/>
          <w:szCs w:val="22"/>
          <w:rtl/>
        </w:rPr>
      </w:pPr>
      <w:r w:rsidRPr="008E01B8">
        <w:rPr>
          <w:rFonts w:cs="FrankRuehl"/>
          <w:sz w:val="22"/>
          <w:szCs w:val="22"/>
          <w:rtl/>
        </w:rPr>
        <w:t xml:space="preserve">והיא </w:t>
      </w:r>
      <w:r>
        <w:rPr>
          <w:rFonts w:cs="FrankRuehl" w:hint="cs"/>
          <w:sz w:val="22"/>
          <w:szCs w:val="22"/>
          <w:rtl/>
        </w:rPr>
        <w:t>[-</w:t>
      </w:r>
      <w:r w:rsidRPr="008E01B8">
        <w:rPr>
          <w:rFonts w:cs="FrankRuehl"/>
          <w:sz w:val="22"/>
          <w:szCs w:val="22"/>
          <w:rtl/>
        </w:rPr>
        <w:t>מלכת שבא</w:t>
      </w:r>
      <w:r>
        <w:rPr>
          <w:rFonts w:cs="FrankRuehl" w:hint="cs"/>
          <w:sz w:val="22"/>
          <w:szCs w:val="22"/>
          <w:rtl/>
        </w:rPr>
        <w:t>]</w:t>
      </w:r>
      <w:r w:rsidRPr="008E01B8">
        <w:rPr>
          <w:rFonts w:cs="FrankRuehl"/>
          <w:sz w:val="22"/>
          <w:szCs w:val="22"/>
          <w:rtl/>
        </w:rPr>
        <w:t xml:space="preserve"> באמת </w:t>
      </w:r>
      <w:proofErr w:type="spellStart"/>
      <w:r w:rsidRPr="008E01B8">
        <w:rPr>
          <w:rFonts w:cs="FrankRuehl"/>
          <w:sz w:val="22"/>
          <w:szCs w:val="22"/>
          <w:rtl/>
        </w:rPr>
        <w:t>היתה</w:t>
      </w:r>
      <w:proofErr w:type="spellEnd"/>
      <w:r w:rsidRPr="008E01B8">
        <w:rPr>
          <w:rFonts w:cs="FrankRuehl"/>
          <w:sz w:val="22"/>
          <w:szCs w:val="22"/>
          <w:rtl/>
        </w:rPr>
        <w:t xml:space="preserve"> שורש החשק </w:t>
      </w:r>
      <w:proofErr w:type="spellStart"/>
      <w:r w:rsidRPr="008E01B8">
        <w:rPr>
          <w:rFonts w:cs="FrankRuehl"/>
          <w:sz w:val="22"/>
          <w:szCs w:val="22"/>
          <w:rtl/>
        </w:rPr>
        <w:t>דזימה</w:t>
      </w:r>
      <w:proofErr w:type="spellEnd"/>
      <w:r w:rsidRPr="008E01B8">
        <w:rPr>
          <w:rFonts w:cs="FrankRuehl"/>
          <w:sz w:val="22"/>
          <w:szCs w:val="22"/>
          <w:rtl/>
        </w:rPr>
        <w:t xml:space="preserve">. כמו שתרגם בתרגום (איוב א', ט"ו) על פסוק </w:t>
      </w:r>
      <w:proofErr w:type="spellStart"/>
      <w:r w:rsidRPr="008E01B8">
        <w:rPr>
          <w:rFonts w:cs="FrankRuehl"/>
          <w:sz w:val="22"/>
          <w:szCs w:val="22"/>
          <w:rtl/>
        </w:rPr>
        <w:t>ותפול</w:t>
      </w:r>
      <w:proofErr w:type="spellEnd"/>
      <w:r w:rsidRPr="008E01B8">
        <w:rPr>
          <w:rFonts w:cs="FrankRuehl"/>
          <w:sz w:val="22"/>
          <w:szCs w:val="22"/>
          <w:rtl/>
        </w:rPr>
        <w:t xml:space="preserve"> שבא ונפלת בתכוף לילית מלכת </w:t>
      </w:r>
      <w:proofErr w:type="spellStart"/>
      <w:r w:rsidRPr="008E01B8">
        <w:rPr>
          <w:rFonts w:cs="FrankRuehl"/>
          <w:sz w:val="22"/>
          <w:szCs w:val="22"/>
          <w:rtl/>
        </w:rPr>
        <w:t>זמרגוד</w:t>
      </w:r>
      <w:proofErr w:type="spellEnd"/>
      <w:r w:rsidRPr="008E01B8">
        <w:rPr>
          <w:rFonts w:cs="FrankRuehl"/>
          <w:sz w:val="22"/>
          <w:szCs w:val="22"/>
          <w:rtl/>
        </w:rPr>
        <w:t>.</w:t>
      </w:r>
      <w:r w:rsidR="006C251C">
        <w:rPr>
          <w:rFonts w:cs="FrankRuehl" w:hint="cs"/>
          <w:sz w:val="22"/>
          <w:szCs w:val="22"/>
          <w:rtl/>
        </w:rPr>
        <w:t>..</w:t>
      </w:r>
      <w:r w:rsidRPr="008E01B8">
        <w:rPr>
          <w:rFonts w:cs="FrankRuehl"/>
          <w:sz w:val="22"/>
          <w:szCs w:val="22"/>
          <w:rtl/>
        </w:rPr>
        <w:t xml:space="preserve"> ועל דרך הפשט בפסוק (ישעיה ל"ד, י"ד) </w:t>
      </w:r>
      <w:r w:rsidR="006C251C">
        <w:rPr>
          <w:rFonts w:cs="FrankRuehl"/>
          <w:sz w:val="22"/>
          <w:szCs w:val="22"/>
          <w:rtl/>
        </w:rPr>
        <w:t>שם הרגיעה לילית הוא שם בעל חי</w:t>
      </w:r>
      <w:r w:rsidR="006C251C">
        <w:rPr>
          <w:rFonts w:cs="FrankRuehl" w:hint="cs"/>
          <w:sz w:val="22"/>
          <w:szCs w:val="22"/>
          <w:rtl/>
        </w:rPr>
        <w:t>,</w:t>
      </w:r>
      <w:r w:rsidRPr="008E01B8">
        <w:rPr>
          <w:rFonts w:cs="FrankRuehl"/>
          <w:sz w:val="22"/>
          <w:szCs w:val="22"/>
          <w:rtl/>
        </w:rPr>
        <w:t xml:space="preserve"> כמו שכתבו המפרשים הקדמונים [</w:t>
      </w:r>
      <w:proofErr w:type="spellStart"/>
      <w:r w:rsidRPr="008E01B8">
        <w:rPr>
          <w:rFonts w:cs="FrankRuehl"/>
          <w:sz w:val="22"/>
          <w:szCs w:val="22"/>
          <w:rtl/>
        </w:rPr>
        <w:t>ואיתא</w:t>
      </w:r>
      <w:proofErr w:type="spellEnd"/>
      <w:r w:rsidRPr="008E01B8">
        <w:rPr>
          <w:rFonts w:cs="FrankRuehl"/>
          <w:sz w:val="22"/>
          <w:szCs w:val="22"/>
          <w:rtl/>
        </w:rPr>
        <w:t xml:space="preserve"> בנדה (כ"ד ע"ב) בריה היא אלא שיש לו </w:t>
      </w:r>
      <w:proofErr w:type="spellStart"/>
      <w:r w:rsidRPr="008E01B8">
        <w:rPr>
          <w:rFonts w:cs="FrankRuehl"/>
          <w:sz w:val="22"/>
          <w:szCs w:val="22"/>
          <w:rtl/>
        </w:rPr>
        <w:t>כנפים</w:t>
      </w:r>
      <w:proofErr w:type="spellEnd"/>
      <w:r w:rsidRPr="008E01B8">
        <w:rPr>
          <w:rFonts w:cs="FrankRuehl"/>
          <w:sz w:val="22"/>
          <w:szCs w:val="22"/>
          <w:rtl/>
        </w:rPr>
        <w:t xml:space="preserve">. פירוש לעוף </w:t>
      </w:r>
      <w:proofErr w:type="spellStart"/>
      <w:r w:rsidRPr="008E01B8">
        <w:rPr>
          <w:rFonts w:cs="FrankRuehl"/>
          <w:sz w:val="22"/>
          <w:szCs w:val="22"/>
          <w:rtl/>
        </w:rPr>
        <w:t>באויר</w:t>
      </w:r>
      <w:proofErr w:type="spellEnd"/>
      <w:r w:rsidRPr="008E01B8">
        <w:rPr>
          <w:rFonts w:cs="FrankRuehl"/>
          <w:sz w:val="22"/>
          <w:szCs w:val="22"/>
          <w:rtl/>
        </w:rPr>
        <w:t xml:space="preserve"> ולהתפשט מסוף עולם עד סופו. וזה החשק שבאדם שבו </w:t>
      </w:r>
      <w:proofErr w:type="spellStart"/>
      <w:r w:rsidRPr="008E01B8">
        <w:rPr>
          <w:rFonts w:cs="FrankRuehl"/>
          <w:sz w:val="22"/>
          <w:szCs w:val="22"/>
          <w:rtl/>
        </w:rPr>
        <w:t>כח</w:t>
      </w:r>
      <w:proofErr w:type="spellEnd"/>
      <w:r w:rsidRPr="008E01B8">
        <w:rPr>
          <w:rFonts w:cs="FrankRuehl"/>
          <w:sz w:val="22"/>
          <w:szCs w:val="22"/>
          <w:rtl/>
        </w:rPr>
        <w:t xml:space="preserve"> העפיפה וההתפשטות כנודע] ובלתי ספק הוא מצוי בא</w:t>
      </w:r>
      <w:r w:rsidR="006C251C">
        <w:rPr>
          <w:rFonts w:cs="FrankRuehl"/>
          <w:sz w:val="22"/>
          <w:szCs w:val="22"/>
          <w:rtl/>
        </w:rPr>
        <w:t xml:space="preserve">רץ </w:t>
      </w:r>
      <w:r w:rsidR="006C251C">
        <w:rPr>
          <w:rFonts w:cs="FrankRuehl" w:hint="cs"/>
          <w:sz w:val="22"/>
          <w:szCs w:val="22"/>
          <w:rtl/>
        </w:rPr>
        <w:t>שְ</w:t>
      </w:r>
      <w:r w:rsidRPr="008E01B8">
        <w:rPr>
          <w:rFonts w:cs="FrankRuehl"/>
          <w:sz w:val="22"/>
          <w:szCs w:val="22"/>
          <w:rtl/>
        </w:rPr>
        <w:t xml:space="preserve">בא אשר שם </w:t>
      </w:r>
      <w:proofErr w:type="spellStart"/>
      <w:r w:rsidRPr="008E01B8">
        <w:rPr>
          <w:rFonts w:cs="FrankRuehl"/>
          <w:sz w:val="22"/>
          <w:szCs w:val="22"/>
          <w:rtl/>
        </w:rPr>
        <w:t>מכח</w:t>
      </w:r>
      <w:proofErr w:type="spellEnd"/>
      <w:r w:rsidRPr="008E01B8">
        <w:rPr>
          <w:rFonts w:cs="FrankRuehl"/>
          <w:sz w:val="22"/>
          <w:szCs w:val="22"/>
          <w:rtl/>
        </w:rPr>
        <w:t xml:space="preserve"> </w:t>
      </w:r>
      <w:proofErr w:type="spellStart"/>
      <w:r w:rsidRPr="008E01B8">
        <w:rPr>
          <w:rFonts w:cs="FrankRuehl"/>
          <w:sz w:val="22"/>
          <w:szCs w:val="22"/>
          <w:rtl/>
        </w:rPr>
        <w:t>הא</w:t>
      </w:r>
      <w:r>
        <w:rPr>
          <w:rFonts w:cs="FrankRuehl" w:hint="cs"/>
          <w:sz w:val="22"/>
          <w:szCs w:val="22"/>
          <w:rtl/>
        </w:rPr>
        <w:t>ו</w:t>
      </w:r>
      <w:r w:rsidRPr="008E01B8">
        <w:rPr>
          <w:rFonts w:cs="FrankRuehl"/>
          <w:sz w:val="22"/>
          <w:szCs w:val="22"/>
          <w:rtl/>
        </w:rPr>
        <w:t>וירים</w:t>
      </w:r>
      <w:proofErr w:type="spellEnd"/>
      <w:r w:rsidR="006C251C">
        <w:rPr>
          <w:rFonts w:cs="FrankRuehl" w:hint="cs"/>
          <w:sz w:val="22"/>
          <w:szCs w:val="22"/>
          <w:rtl/>
        </w:rPr>
        <w:t>,</w:t>
      </w:r>
      <w:r w:rsidRPr="008E01B8">
        <w:rPr>
          <w:rFonts w:cs="FrankRuehl"/>
          <w:sz w:val="22"/>
          <w:szCs w:val="22"/>
          <w:rtl/>
        </w:rPr>
        <w:t xml:space="preserve"> </w:t>
      </w:r>
      <w:proofErr w:type="spellStart"/>
      <w:r w:rsidRPr="008E01B8">
        <w:rPr>
          <w:rFonts w:cs="FrankRuehl"/>
          <w:sz w:val="22"/>
          <w:szCs w:val="22"/>
          <w:rtl/>
        </w:rPr>
        <w:t>דשם</w:t>
      </w:r>
      <w:proofErr w:type="spellEnd"/>
      <w:r w:rsidRPr="008E01B8">
        <w:rPr>
          <w:rFonts w:cs="FrankRuehl"/>
          <w:sz w:val="22"/>
          <w:szCs w:val="22"/>
          <w:rtl/>
        </w:rPr>
        <w:t xml:space="preserve"> הוא תוקף הזימה וטבע אותה חיה [שהיא נקיבה ואולי הזכר שלה הוא השעיר הידוע שאמרו עליו בספרי חיצונים ותוקף תאוותו הרבה לזימה] בזימה רבה לתבוע ולאחוז בכל בעל חי זכר. </w:t>
      </w:r>
    </w:p>
    <w:p w:rsidR="0036635C" w:rsidRPr="008E01B8" w:rsidRDefault="0036635C" w:rsidP="006C251C">
      <w:pPr>
        <w:spacing w:line="360" w:lineRule="auto"/>
        <w:jc w:val="both"/>
        <w:rPr>
          <w:rFonts w:cs="FrankRuehl"/>
          <w:sz w:val="22"/>
          <w:szCs w:val="22"/>
          <w:rtl/>
        </w:rPr>
      </w:pPr>
      <w:r w:rsidRPr="008E01B8">
        <w:rPr>
          <w:rFonts w:cs="FrankRuehl"/>
          <w:sz w:val="22"/>
          <w:szCs w:val="22"/>
          <w:rtl/>
        </w:rPr>
        <w:t xml:space="preserve">וכן נקרא </w:t>
      </w:r>
      <w:proofErr w:type="spellStart"/>
      <w:r w:rsidRPr="008E01B8">
        <w:rPr>
          <w:rFonts w:cs="FrankRuehl"/>
          <w:sz w:val="22"/>
          <w:szCs w:val="22"/>
          <w:rtl/>
        </w:rPr>
        <w:t>כח</w:t>
      </w:r>
      <w:proofErr w:type="spellEnd"/>
      <w:r w:rsidRPr="008E01B8">
        <w:rPr>
          <w:rFonts w:cs="FrankRuehl"/>
          <w:sz w:val="22"/>
          <w:szCs w:val="22"/>
          <w:rtl/>
        </w:rPr>
        <w:t xml:space="preserve"> </w:t>
      </w:r>
      <w:proofErr w:type="spellStart"/>
      <w:r w:rsidRPr="008E01B8">
        <w:rPr>
          <w:rFonts w:cs="FrankRuehl"/>
          <w:sz w:val="22"/>
          <w:szCs w:val="22"/>
          <w:rtl/>
        </w:rPr>
        <w:t>האשת</w:t>
      </w:r>
      <w:proofErr w:type="spellEnd"/>
      <w:r w:rsidRPr="008E01B8">
        <w:rPr>
          <w:rFonts w:cs="FrankRuehl"/>
          <w:sz w:val="22"/>
          <w:szCs w:val="22"/>
          <w:rtl/>
        </w:rPr>
        <w:t xml:space="preserve"> זנונים שבעולם. כמו שאמרו (שבת קנ"א ע"ב) הישן בבית יחידי אחזתו לילית. פירוש שרואה קרי שזה כל חשקה ותאוותה של אשת זנונים </w:t>
      </w:r>
      <w:proofErr w:type="spellStart"/>
      <w:r w:rsidRPr="008E01B8">
        <w:rPr>
          <w:rFonts w:cs="FrankRuehl"/>
          <w:sz w:val="22"/>
          <w:szCs w:val="22"/>
          <w:rtl/>
        </w:rPr>
        <w:t>וכח</w:t>
      </w:r>
      <w:proofErr w:type="spellEnd"/>
      <w:r w:rsidRPr="008E01B8">
        <w:rPr>
          <w:rFonts w:cs="FrankRuehl"/>
          <w:sz w:val="22"/>
          <w:szCs w:val="22"/>
          <w:rtl/>
        </w:rPr>
        <w:t xml:space="preserve"> חשק זה בעולם היינו שמתפשט חשק זה בעולם היינו שמתפשט חשק זה באדם </w:t>
      </w:r>
      <w:proofErr w:type="spellStart"/>
      <w:r w:rsidRPr="008E01B8">
        <w:rPr>
          <w:rFonts w:cs="FrankRuehl"/>
          <w:sz w:val="22"/>
          <w:szCs w:val="22"/>
          <w:rtl/>
        </w:rPr>
        <w:t>בשינתו</w:t>
      </w:r>
      <w:proofErr w:type="spellEnd"/>
      <w:r w:rsidRPr="008E01B8">
        <w:rPr>
          <w:rFonts w:cs="FrankRuehl"/>
          <w:sz w:val="22"/>
          <w:szCs w:val="22"/>
          <w:rtl/>
        </w:rPr>
        <w:t xml:space="preserve">. ומצד תוקף החשק בחלומו רואה קרי כידוע ובעת השינה אז אינו בדעתו להתגבר על יצרו מצד חכמתו ואז עושה חשק זה פעולתו. וכשהוא יחידי יש חשש יותר כי באמת על איש יהודי חופף קדושה. כי שורשו ממקום קדוש וכל עומק מחשבותיו באמת הוא רק בקדושה וטהרה ולא </w:t>
      </w:r>
      <w:proofErr w:type="spellStart"/>
      <w:r w:rsidRPr="008E01B8">
        <w:rPr>
          <w:rFonts w:cs="FrankRuehl"/>
          <w:sz w:val="22"/>
          <w:szCs w:val="22"/>
          <w:rtl/>
        </w:rPr>
        <w:t>בחשקות</w:t>
      </w:r>
      <w:proofErr w:type="spellEnd"/>
      <w:r w:rsidRPr="008E01B8">
        <w:rPr>
          <w:rFonts w:cs="FrankRuehl"/>
          <w:sz w:val="22"/>
          <w:szCs w:val="22"/>
          <w:rtl/>
        </w:rPr>
        <w:t xml:space="preserve"> כאלו:</w:t>
      </w:r>
    </w:p>
    <w:p w:rsidR="0036635C" w:rsidRPr="008E01B8" w:rsidRDefault="0036635C" w:rsidP="0036635C">
      <w:pPr>
        <w:spacing w:line="360" w:lineRule="auto"/>
        <w:jc w:val="both"/>
        <w:rPr>
          <w:rFonts w:cs="FrankRuehl"/>
          <w:sz w:val="22"/>
          <w:szCs w:val="22"/>
          <w:rtl/>
        </w:rPr>
      </w:pPr>
      <w:r w:rsidRPr="008E01B8">
        <w:rPr>
          <w:rFonts w:cs="FrankRuehl"/>
          <w:sz w:val="22"/>
          <w:szCs w:val="22"/>
          <w:rtl/>
        </w:rPr>
        <w:t xml:space="preserve">וכששני יהודים ביחד אז הקדושה. כמו שאמרו (ברכות ו'.) תרי מכתבן </w:t>
      </w:r>
      <w:proofErr w:type="spellStart"/>
      <w:r w:rsidRPr="008E01B8">
        <w:rPr>
          <w:rFonts w:cs="FrankRuehl"/>
          <w:sz w:val="22"/>
          <w:szCs w:val="22"/>
          <w:rtl/>
        </w:rPr>
        <w:t>מילייהו</w:t>
      </w:r>
      <w:proofErr w:type="spellEnd"/>
      <w:r w:rsidRPr="008E01B8">
        <w:rPr>
          <w:rFonts w:cs="FrankRuehl"/>
          <w:sz w:val="22"/>
          <w:szCs w:val="22"/>
          <w:rtl/>
        </w:rPr>
        <w:t xml:space="preserve"> </w:t>
      </w:r>
      <w:proofErr w:type="spellStart"/>
      <w:r w:rsidRPr="008E01B8">
        <w:rPr>
          <w:rFonts w:cs="FrankRuehl"/>
          <w:sz w:val="22"/>
          <w:szCs w:val="22"/>
          <w:rtl/>
        </w:rPr>
        <w:t>וכו</w:t>
      </w:r>
      <w:proofErr w:type="spellEnd"/>
      <w:r w:rsidRPr="008E01B8">
        <w:rPr>
          <w:rFonts w:cs="FrankRuehl"/>
          <w:sz w:val="22"/>
          <w:szCs w:val="22"/>
          <w:rtl/>
        </w:rPr>
        <w:t xml:space="preserve">' פירוש שעושים רושם יותר בקדושתן למעלה. ולכך לשנים נראה ואין מזיק כי אין לו </w:t>
      </w:r>
      <w:proofErr w:type="spellStart"/>
      <w:r w:rsidRPr="008E01B8">
        <w:rPr>
          <w:rFonts w:cs="FrankRuehl"/>
          <w:sz w:val="22"/>
          <w:szCs w:val="22"/>
          <w:rtl/>
        </w:rPr>
        <w:t>כח</w:t>
      </w:r>
      <w:proofErr w:type="spellEnd"/>
      <w:r w:rsidRPr="008E01B8">
        <w:rPr>
          <w:rFonts w:cs="FrankRuehl"/>
          <w:sz w:val="22"/>
          <w:szCs w:val="22"/>
          <w:rtl/>
        </w:rPr>
        <w:t xml:space="preserve">, וכן אין </w:t>
      </w:r>
      <w:proofErr w:type="spellStart"/>
      <w:r w:rsidRPr="008E01B8">
        <w:rPr>
          <w:rFonts w:cs="FrankRuehl"/>
          <w:sz w:val="22"/>
          <w:szCs w:val="22"/>
          <w:rtl/>
        </w:rPr>
        <w:t>כח</w:t>
      </w:r>
      <w:proofErr w:type="spellEnd"/>
      <w:r w:rsidRPr="008E01B8">
        <w:rPr>
          <w:rFonts w:cs="FrankRuehl"/>
          <w:sz w:val="22"/>
          <w:szCs w:val="22"/>
          <w:rtl/>
        </w:rPr>
        <w:t xml:space="preserve"> למחשבה רעה להתפשט מצד הקדושה השוכנת בלבות בני ישראל. </w:t>
      </w:r>
      <w:proofErr w:type="spellStart"/>
      <w:r w:rsidRPr="008E01B8">
        <w:rPr>
          <w:rFonts w:cs="FrankRuehl"/>
          <w:sz w:val="22"/>
          <w:szCs w:val="22"/>
          <w:rtl/>
        </w:rPr>
        <w:t>ומתתקפת</w:t>
      </w:r>
      <w:proofErr w:type="spellEnd"/>
      <w:r w:rsidRPr="008E01B8">
        <w:rPr>
          <w:rFonts w:cs="FrankRuehl"/>
          <w:sz w:val="22"/>
          <w:szCs w:val="22"/>
          <w:rtl/>
        </w:rPr>
        <w:t xml:space="preserve"> כשהם שנים במקום אחד </w:t>
      </w:r>
      <w:proofErr w:type="spellStart"/>
      <w:r w:rsidRPr="008E01B8">
        <w:rPr>
          <w:rFonts w:cs="FrankRuehl"/>
          <w:sz w:val="22"/>
          <w:szCs w:val="22"/>
          <w:rtl/>
        </w:rPr>
        <w:t>דמצא</w:t>
      </w:r>
      <w:proofErr w:type="spellEnd"/>
      <w:r w:rsidRPr="008E01B8">
        <w:rPr>
          <w:rFonts w:cs="FrankRuehl"/>
          <w:sz w:val="22"/>
          <w:szCs w:val="22"/>
          <w:rtl/>
        </w:rPr>
        <w:t xml:space="preserve"> מין את מינו ונתקדש גם הא</w:t>
      </w:r>
      <w:r>
        <w:rPr>
          <w:rFonts w:cs="FrankRuehl" w:hint="cs"/>
          <w:sz w:val="22"/>
          <w:szCs w:val="22"/>
          <w:rtl/>
        </w:rPr>
        <w:t>ו</w:t>
      </w:r>
      <w:r w:rsidRPr="008E01B8">
        <w:rPr>
          <w:rFonts w:cs="FrankRuehl"/>
          <w:sz w:val="22"/>
          <w:szCs w:val="22"/>
          <w:rtl/>
        </w:rPr>
        <w:t>ויר שבינת</w:t>
      </w:r>
      <w:r>
        <w:rPr>
          <w:rFonts w:cs="FrankRuehl" w:hint="cs"/>
          <w:sz w:val="22"/>
          <w:szCs w:val="22"/>
          <w:rtl/>
        </w:rPr>
        <w:t>י</w:t>
      </w:r>
      <w:r w:rsidRPr="008E01B8">
        <w:rPr>
          <w:rFonts w:cs="FrankRuehl"/>
          <w:sz w:val="22"/>
          <w:szCs w:val="22"/>
          <w:rtl/>
        </w:rPr>
        <w:t xml:space="preserve">ים ואין התפשטות </w:t>
      </w:r>
      <w:proofErr w:type="spellStart"/>
      <w:r w:rsidRPr="008E01B8">
        <w:rPr>
          <w:rFonts w:cs="FrankRuehl"/>
          <w:sz w:val="22"/>
          <w:szCs w:val="22"/>
          <w:rtl/>
        </w:rPr>
        <w:t>לא</w:t>
      </w:r>
      <w:r>
        <w:rPr>
          <w:rFonts w:cs="FrankRuehl" w:hint="cs"/>
          <w:sz w:val="22"/>
          <w:szCs w:val="22"/>
          <w:rtl/>
        </w:rPr>
        <w:t>ו</w:t>
      </w:r>
      <w:r w:rsidRPr="008E01B8">
        <w:rPr>
          <w:rFonts w:cs="FrankRuehl"/>
          <w:sz w:val="22"/>
          <w:szCs w:val="22"/>
          <w:rtl/>
        </w:rPr>
        <w:t>וירים</w:t>
      </w:r>
      <w:proofErr w:type="spellEnd"/>
      <w:r w:rsidRPr="008E01B8">
        <w:rPr>
          <w:rFonts w:cs="FrankRuehl"/>
          <w:sz w:val="22"/>
          <w:szCs w:val="22"/>
          <w:rtl/>
        </w:rPr>
        <w:t xml:space="preserve"> המולידים מחשבות רעות באדם [כידוע </w:t>
      </w:r>
      <w:proofErr w:type="spellStart"/>
      <w:r w:rsidRPr="008E01B8">
        <w:rPr>
          <w:rFonts w:cs="FrankRuehl"/>
          <w:sz w:val="22"/>
          <w:szCs w:val="22"/>
          <w:rtl/>
        </w:rPr>
        <w:t>שלאויר</w:t>
      </w:r>
      <w:proofErr w:type="spellEnd"/>
      <w:r w:rsidRPr="008E01B8">
        <w:rPr>
          <w:rFonts w:cs="FrankRuehl"/>
          <w:sz w:val="22"/>
          <w:szCs w:val="22"/>
          <w:rtl/>
        </w:rPr>
        <w:t xml:space="preserve"> יש פעולה גדולה במחשבת האדם. כדרך שאמרו (בבא </w:t>
      </w:r>
      <w:proofErr w:type="spellStart"/>
      <w:r w:rsidRPr="008E01B8">
        <w:rPr>
          <w:rFonts w:cs="FrankRuehl"/>
          <w:sz w:val="22"/>
          <w:szCs w:val="22"/>
          <w:rtl/>
        </w:rPr>
        <w:t>בתרא</w:t>
      </w:r>
      <w:proofErr w:type="spellEnd"/>
      <w:r w:rsidRPr="008E01B8">
        <w:rPr>
          <w:rFonts w:cs="FrankRuehl"/>
          <w:sz w:val="22"/>
          <w:szCs w:val="22"/>
          <w:rtl/>
        </w:rPr>
        <w:t xml:space="preserve"> קנ"ח ע"ב) </w:t>
      </w:r>
      <w:proofErr w:type="spellStart"/>
      <w:r w:rsidRPr="008E01B8">
        <w:rPr>
          <w:rFonts w:cs="FrankRuehl"/>
          <w:sz w:val="22"/>
          <w:szCs w:val="22"/>
          <w:rtl/>
        </w:rPr>
        <w:t>אוירא</w:t>
      </w:r>
      <w:proofErr w:type="spellEnd"/>
      <w:r w:rsidRPr="008E01B8">
        <w:rPr>
          <w:rFonts w:cs="FrankRuehl"/>
          <w:sz w:val="22"/>
          <w:szCs w:val="22"/>
          <w:rtl/>
        </w:rPr>
        <w:t xml:space="preserve"> </w:t>
      </w:r>
      <w:proofErr w:type="spellStart"/>
      <w:r w:rsidRPr="008E01B8">
        <w:rPr>
          <w:rFonts w:cs="FrankRuehl"/>
          <w:sz w:val="22"/>
          <w:szCs w:val="22"/>
          <w:rtl/>
        </w:rPr>
        <w:t>דארץ</w:t>
      </w:r>
      <w:proofErr w:type="spellEnd"/>
      <w:r w:rsidRPr="008E01B8">
        <w:rPr>
          <w:rFonts w:cs="FrankRuehl"/>
          <w:sz w:val="22"/>
          <w:szCs w:val="22"/>
          <w:rtl/>
        </w:rPr>
        <w:t xml:space="preserve"> ישראל מחכים. וכיוצא בו ידוע] רק כשהוא יחידי ואז חשק </w:t>
      </w:r>
      <w:proofErr w:type="spellStart"/>
      <w:r w:rsidRPr="008E01B8">
        <w:rPr>
          <w:rFonts w:cs="FrankRuehl"/>
          <w:sz w:val="22"/>
          <w:szCs w:val="22"/>
          <w:rtl/>
        </w:rPr>
        <w:t>האשת</w:t>
      </w:r>
      <w:proofErr w:type="spellEnd"/>
      <w:r w:rsidRPr="008E01B8">
        <w:rPr>
          <w:rFonts w:cs="FrankRuehl"/>
          <w:sz w:val="22"/>
          <w:szCs w:val="22"/>
          <w:rtl/>
        </w:rPr>
        <w:t xml:space="preserve"> זנונים לו, ורק לאיש ישראלי כמו שאמרו (סוכה נ"ב.) על פסוק (יואל ב', כ') כי הגדיל לעשות שהניח כל האומות </w:t>
      </w:r>
      <w:proofErr w:type="spellStart"/>
      <w:r w:rsidRPr="008E01B8">
        <w:rPr>
          <w:rFonts w:cs="FrankRuehl"/>
          <w:sz w:val="22"/>
          <w:szCs w:val="22"/>
          <w:rtl/>
        </w:rPr>
        <w:t>וכו</w:t>
      </w:r>
      <w:proofErr w:type="spellEnd"/>
      <w:r w:rsidRPr="008E01B8">
        <w:rPr>
          <w:rFonts w:cs="FrankRuehl"/>
          <w:sz w:val="22"/>
          <w:szCs w:val="22"/>
          <w:rtl/>
        </w:rPr>
        <w:t xml:space="preserve">' ובתלמידי חכמים יותר </w:t>
      </w:r>
      <w:proofErr w:type="spellStart"/>
      <w:r w:rsidRPr="008E01B8">
        <w:rPr>
          <w:rFonts w:cs="FrankRuehl"/>
          <w:sz w:val="22"/>
          <w:szCs w:val="22"/>
          <w:rtl/>
        </w:rPr>
        <w:t>וכו</w:t>
      </w:r>
      <w:proofErr w:type="spellEnd"/>
      <w:r w:rsidRPr="008E01B8">
        <w:rPr>
          <w:rFonts w:cs="FrankRuehl"/>
          <w:sz w:val="22"/>
          <w:szCs w:val="22"/>
          <w:rtl/>
        </w:rPr>
        <w:t xml:space="preserve">' שכח </w:t>
      </w:r>
      <w:proofErr w:type="spellStart"/>
      <w:r w:rsidRPr="008E01B8">
        <w:rPr>
          <w:rFonts w:cs="FrankRuehl"/>
          <w:sz w:val="22"/>
          <w:szCs w:val="22"/>
          <w:rtl/>
        </w:rPr>
        <w:t>חשקיות</w:t>
      </w:r>
      <w:proofErr w:type="spellEnd"/>
      <w:r w:rsidRPr="008E01B8">
        <w:rPr>
          <w:rFonts w:cs="FrankRuehl"/>
          <w:sz w:val="22"/>
          <w:szCs w:val="22"/>
          <w:rtl/>
        </w:rPr>
        <w:t xml:space="preserve"> רעים שיסד ה' יתברך להיות בעולם, מטבעם </w:t>
      </w:r>
      <w:proofErr w:type="spellStart"/>
      <w:r w:rsidRPr="008E01B8">
        <w:rPr>
          <w:rFonts w:cs="FrankRuehl"/>
          <w:sz w:val="22"/>
          <w:szCs w:val="22"/>
          <w:rtl/>
        </w:rPr>
        <w:t>להמצא</w:t>
      </w:r>
      <w:proofErr w:type="spellEnd"/>
      <w:r w:rsidRPr="008E01B8">
        <w:rPr>
          <w:rFonts w:cs="FrankRuehl"/>
          <w:sz w:val="22"/>
          <w:szCs w:val="22"/>
          <w:rtl/>
        </w:rPr>
        <w:t xml:space="preserve"> יותר אצל בני ישראל וכמו שאמרו ז"ל (בראשית רבה פ"ח, א') לא היו עובדי כוכבים </w:t>
      </w:r>
      <w:proofErr w:type="spellStart"/>
      <w:r w:rsidRPr="008E01B8">
        <w:rPr>
          <w:rFonts w:cs="FrankRuehl"/>
          <w:sz w:val="22"/>
          <w:szCs w:val="22"/>
          <w:rtl/>
        </w:rPr>
        <w:t>ראוים</w:t>
      </w:r>
      <w:proofErr w:type="spellEnd"/>
      <w:r w:rsidRPr="008E01B8">
        <w:rPr>
          <w:rFonts w:cs="FrankRuehl"/>
          <w:sz w:val="22"/>
          <w:szCs w:val="22"/>
          <w:rtl/>
        </w:rPr>
        <w:t xml:space="preserve"> לזיבות וצרעת (הם תולדות תשוקות רעות באדם) אלא כדי שלא יהיו </w:t>
      </w:r>
      <w:proofErr w:type="spellStart"/>
      <w:r w:rsidRPr="008E01B8">
        <w:rPr>
          <w:rFonts w:cs="FrankRuehl"/>
          <w:sz w:val="22"/>
          <w:szCs w:val="22"/>
          <w:rtl/>
        </w:rPr>
        <w:t>מונין</w:t>
      </w:r>
      <w:proofErr w:type="spellEnd"/>
      <w:r w:rsidRPr="008E01B8">
        <w:rPr>
          <w:rFonts w:cs="FrankRuehl"/>
          <w:sz w:val="22"/>
          <w:szCs w:val="22"/>
          <w:rtl/>
        </w:rPr>
        <w:t xml:space="preserve"> את ישראל:</w:t>
      </w:r>
      <w:r w:rsidRPr="008E01B8">
        <w:rPr>
          <w:rFonts w:cs="FrankRuehl" w:hint="cs"/>
          <w:sz w:val="22"/>
          <w:szCs w:val="22"/>
          <w:rtl/>
        </w:rPr>
        <w:t xml:space="preserve"> </w:t>
      </w:r>
    </w:p>
    <w:p w:rsidR="0036635C" w:rsidRPr="005116EF" w:rsidRDefault="0036635C" w:rsidP="0036635C">
      <w:pPr>
        <w:spacing w:line="360" w:lineRule="auto"/>
        <w:jc w:val="both"/>
        <w:rPr>
          <w:rFonts w:cs="FrankRuehl"/>
          <w:sz w:val="22"/>
          <w:szCs w:val="22"/>
          <w:rtl/>
        </w:rPr>
      </w:pPr>
    </w:p>
    <w:p w:rsidR="00555C9E" w:rsidRPr="005116EF" w:rsidRDefault="0036635C" w:rsidP="00555C9E">
      <w:pPr>
        <w:spacing w:line="360" w:lineRule="auto"/>
        <w:jc w:val="both"/>
        <w:rPr>
          <w:rFonts w:cs="FrankRuehl"/>
          <w:sz w:val="22"/>
          <w:szCs w:val="22"/>
        </w:rPr>
      </w:pPr>
      <w:r w:rsidRPr="005116EF">
        <w:rPr>
          <w:rFonts w:cs="FrankRuehl"/>
          <w:sz w:val="22"/>
          <w:szCs w:val="22"/>
          <w:rtl/>
        </w:rPr>
        <w:t xml:space="preserve">ע"כ נגזר על דוד כי יולד נפל בדין אסכרה ע"י לילית </w:t>
      </w:r>
      <w:proofErr w:type="spellStart"/>
      <w:r w:rsidRPr="005116EF">
        <w:rPr>
          <w:rFonts w:cs="FrankRuehl"/>
          <w:sz w:val="22"/>
          <w:szCs w:val="22"/>
          <w:rtl/>
        </w:rPr>
        <w:t>חייבתא</w:t>
      </w:r>
      <w:proofErr w:type="spellEnd"/>
      <w:r w:rsidRPr="005116EF">
        <w:rPr>
          <w:rFonts w:cs="FrankRuehl"/>
          <w:sz w:val="22"/>
          <w:szCs w:val="22"/>
          <w:rtl/>
        </w:rPr>
        <w:t xml:space="preserve"> לכפר על </w:t>
      </w:r>
      <w:proofErr w:type="spellStart"/>
      <w:r w:rsidRPr="005116EF">
        <w:rPr>
          <w:rFonts w:cs="FrankRuehl"/>
          <w:sz w:val="22"/>
          <w:szCs w:val="22"/>
          <w:rtl/>
        </w:rPr>
        <w:t>עון</w:t>
      </w:r>
      <w:proofErr w:type="spellEnd"/>
      <w:r w:rsidRPr="005116EF">
        <w:rPr>
          <w:rFonts w:cs="FrankRuehl"/>
          <w:sz w:val="22"/>
          <w:szCs w:val="22"/>
          <w:rtl/>
        </w:rPr>
        <w:t xml:space="preserve"> גרון שנפתה בו ע"י חוה וכתיב חיים שאל ממך נתת לו</w:t>
      </w:r>
      <w:r w:rsidR="00555C9E">
        <w:rPr>
          <w:rFonts w:cs="FrankRuehl" w:hint="cs"/>
          <w:sz w:val="22"/>
          <w:szCs w:val="22"/>
          <w:rtl/>
        </w:rPr>
        <w:t>,</w:t>
      </w:r>
      <w:r w:rsidRPr="005116EF">
        <w:rPr>
          <w:rFonts w:cs="FrankRuehl"/>
          <w:sz w:val="22"/>
          <w:szCs w:val="22"/>
          <w:rtl/>
        </w:rPr>
        <w:t xml:space="preserve"> ופי' להלן ויחי </w:t>
      </w:r>
      <w:proofErr w:type="spellStart"/>
      <w:r w:rsidRPr="005116EF">
        <w:rPr>
          <w:rFonts w:cs="FrankRuehl"/>
          <w:sz w:val="22"/>
          <w:szCs w:val="22"/>
          <w:rtl/>
        </w:rPr>
        <w:t>ויתן</w:t>
      </w:r>
      <w:proofErr w:type="spellEnd"/>
      <w:r w:rsidRPr="005116EF">
        <w:rPr>
          <w:rFonts w:cs="FrankRuehl"/>
          <w:sz w:val="22"/>
          <w:szCs w:val="22"/>
          <w:rtl/>
        </w:rPr>
        <w:t xml:space="preserve"> לו מזהב שבא. וכבר אמרו חכמים כי ז' גווני זהב היו </w:t>
      </w:r>
      <w:proofErr w:type="spellStart"/>
      <w:r w:rsidRPr="005116EF">
        <w:rPr>
          <w:rFonts w:cs="FrankRuehl"/>
          <w:sz w:val="22"/>
          <w:szCs w:val="22"/>
          <w:rtl/>
        </w:rPr>
        <w:t>כלם</w:t>
      </w:r>
      <w:proofErr w:type="spellEnd"/>
      <w:r w:rsidRPr="005116EF">
        <w:rPr>
          <w:rFonts w:cs="FrankRuehl"/>
          <w:sz w:val="22"/>
          <w:szCs w:val="22"/>
          <w:rtl/>
        </w:rPr>
        <w:t xml:space="preserve"> בשערו של דוד ושער הגרון הי' מזהב שבא, ועל פסוק </w:t>
      </w:r>
      <w:proofErr w:type="spellStart"/>
      <w:r w:rsidRPr="005116EF">
        <w:rPr>
          <w:rFonts w:cs="FrankRuehl"/>
          <w:sz w:val="22"/>
          <w:szCs w:val="22"/>
          <w:rtl/>
        </w:rPr>
        <w:t>ותפול</w:t>
      </w:r>
      <w:proofErr w:type="spellEnd"/>
      <w:r w:rsidRPr="005116EF">
        <w:rPr>
          <w:rFonts w:cs="FrankRuehl"/>
          <w:sz w:val="22"/>
          <w:szCs w:val="22"/>
          <w:rtl/>
        </w:rPr>
        <w:t xml:space="preserve"> שבא תרגום רב יוסף לילית </w:t>
      </w:r>
      <w:proofErr w:type="spellStart"/>
      <w:r w:rsidRPr="005116EF">
        <w:rPr>
          <w:rFonts w:cs="FrankRuehl"/>
          <w:sz w:val="22"/>
          <w:szCs w:val="22"/>
          <w:rtl/>
        </w:rPr>
        <w:t>חייבתא</w:t>
      </w:r>
      <w:proofErr w:type="spellEnd"/>
      <w:r w:rsidRPr="005116EF">
        <w:rPr>
          <w:rFonts w:cs="FrankRuehl"/>
          <w:sz w:val="22"/>
          <w:szCs w:val="22"/>
          <w:rtl/>
        </w:rPr>
        <w:t xml:space="preserve">. והנה </w:t>
      </w:r>
      <w:proofErr w:type="spellStart"/>
      <w:r w:rsidRPr="00EF4DAD">
        <w:rPr>
          <w:rFonts w:cs="FrankRuehl"/>
          <w:sz w:val="22"/>
          <w:szCs w:val="22"/>
          <w:u w:val="single"/>
          <w:rtl/>
        </w:rPr>
        <w:t>שב"א</w:t>
      </w:r>
      <w:proofErr w:type="spellEnd"/>
      <w:r w:rsidRPr="005116EF">
        <w:rPr>
          <w:rFonts w:cs="FrankRuehl"/>
          <w:sz w:val="22"/>
          <w:szCs w:val="22"/>
          <w:rtl/>
        </w:rPr>
        <w:t xml:space="preserve"> הוא נוטריקון </w:t>
      </w:r>
      <w:proofErr w:type="spellStart"/>
      <w:r w:rsidRPr="00EF4DAD">
        <w:rPr>
          <w:rFonts w:cs="FrankRuehl"/>
          <w:sz w:val="22"/>
          <w:szCs w:val="22"/>
          <w:u w:val="single"/>
          <w:rtl/>
        </w:rPr>
        <w:t>ש</w:t>
      </w:r>
      <w:r w:rsidRPr="005116EF">
        <w:rPr>
          <w:rFonts w:cs="FrankRuehl"/>
          <w:sz w:val="22"/>
          <w:szCs w:val="22"/>
          <w:rtl/>
        </w:rPr>
        <w:t>וב"ו</w:t>
      </w:r>
      <w:proofErr w:type="spellEnd"/>
      <w:r w:rsidRPr="005116EF">
        <w:rPr>
          <w:rFonts w:cs="FrankRuehl"/>
          <w:sz w:val="22"/>
          <w:szCs w:val="22"/>
          <w:rtl/>
        </w:rPr>
        <w:t xml:space="preserve"> </w:t>
      </w:r>
      <w:r w:rsidRPr="00EF4DAD">
        <w:rPr>
          <w:rFonts w:cs="FrankRuehl"/>
          <w:sz w:val="22"/>
          <w:szCs w:val="22"/>
          <w:u w:val="single"/>
          <w:rtl/>
        </w:rPr>
        <w:t>ב</w:t>
      </w:r>
      <w:r w:rsidRPr="005116EF">
        <w:rPr>
          <w:rFonts w:cs="FrankRuehl"/>
          <w:sz w:val="22"/>
          <w:szCs w:val="22"/>
          <w:rtl/>
        </w:rPr>
        <w:t xml:space="preserve">נ"י </w:t>
      </w:r>
      <w:proofErr w:type="spellStart"/>
      <w:r w:rsidRPr="00EF4DAD">
        <w:rPr>
          <w:rFonts w:cs="FrankRuehl"/>
          <w:sz w:val="22"/>
          <w:szCs w:val="22"/>
          <w:u w:val="single"/>
          <w:rtl/>
        </w:rPr>
        <w:t>א</w:t>
      </w:r>
      <w:r w:rsidRPr="005116EF">
        <w:rPr>
          <w:rFonts w:cs="FrankRuehl"/>
          <w:sz w:val="22"/>
          <w:szCs w:val="22"/>
          <w:rtl/>
        </w:rPr>
        <w:t>ד"ם</w:t>
      </w:r>
      <w:proofErr w:type="spellEnd"/>
      <w:r w:rsidRPr="005116EF">
        <w:rPr>
          <w:rFonts w:cs="FrankRuehl"/>
          <w:sz w:val="22"/>
          <w:szCs w:val="22"/>
          <w:rtl/>
        </w:rPr>
        <w:t xml:space="preserve"> כמשל הזונה שבא בזוהר שאילו בן המלך עומד </w:t>
      </w:r>
      <w:proofErr w:type="spellStart"/>
      <w:r w:rsidRPr="005116EF">
        <w:rPr>
          <w:rFonts w:cs="FrankRuehl"/>
          <w:sz w:val="22"/>
          <w:szCs w:val="22"/>
          <w:rtl/>
        </w:rPr>
        <w:t>בנסיונו</w:t>
      </w:r>
      <w:proofErr w:type="spellEnd"/>
      <w:r w:rsidRPr="005116EF">
        <w:rPr>
          <w:rFonts w:cs="FrankRuehl"/>
          <w:sz w:val="22"/>
          <w:szCs w:val="22"/>
          <w:rtl/>
        </w:rPr>
        <w:t xml:space="preserve"> כל </w:t>
      </w:r>
      <w:proofErr w:type="spellStart"/>
      <w:r w:rsidRPr="005116EF">
        <w:rPr>
          <w:rFonts w:cs="FrankRuehl"/>
          <w:sz w:val="22"/>
          <w:szCs w:val="22"/>
          <w:rtl/>
        </w:rPr>
        <w:t>שבחא</w:t>
      </w:r>
      <w:proofErr w:type="spellEnd"/>
      <w:r w:rsidRPr="005116EF">
        <w:rPr>
          <w:rFonts w:cs="FrankRuehl"/>
          <w:sz w:val="22"/>
          <w:szCs w:val="22"/>
          <w:rtl/>
        </w:rPr>
        <w:t xml:space="preserve"> </w:t>
      </w:r>
      <w:proofErr w:type="spellStart"/>
      <w:r w:rsidRPr="005116EF">
        <w:rPr>
          <w:rFonts w:cs="FrankRuehl"/>
          <w:sz w:val="22"/>
          <w:szCs w:val="22"/>
          <w:rtl/>
        </w:rPr>
        <w:t>לההיא</w:t>
      </w:r>
      <w:proofErr w:type="spellEnd"/>
      <w:r w:rsidRPr="005116EF">
        <w:rPr>
          <w:rFonts w:cs="FrankRuehl"/>
          <w:sz w:val="22"/>
          <w:szCs w:val="22"/>
          <w:rtl/>
        </w:rPr>
        <w:t xml:space="preserve"> זונה</w:t>
      </w:r>
      <w:r>
        <w:rPr>
          <w:rFonts w:cs="FrankRuehl" w:hint="cs"/>
          <w:sz w:val="22"/>
          <w:szCs w:val="22"/>
          <w:rtl/>
        </w:rPr>
        <w:t>,</w:t>
      </w:r>
      <w:r w:rsidRPr="005116EF">
        <w:rPr>
          <w:rFonts w:cs="FrankRuehl"/>
          <w:sz w:val="22"/>
          <w:szCs w:val="22"/>
          <w:rtl/>
        </w:rPr>
        <w:t xml:space="preserve"> וכן אמרו שטן ופנינה לשם שמים נתכוונו.</w:t>
      </w:r>
      <w:r>
        <w:rPr>
          <w:rFonts w:cs="FrankRuehl" w:hint="cs"/>
          <w:sz w:val="22"/>
          <w:szCs w:val="22"/>
          <w:rtl/>
        </w:rPr>
        <w:t>..</w:t>
      </w:r>
      <w:r w:rsidRPr="005116EF">
        <w:rPr>
          <w:rFonts w:cs="FrankRuehl"/>
          <w:sz w:val="22"/>
          <w:szCs w:val="22"/>
          <w:rtl/>
        </w:rPr>
        <w:t xml:space="preserve"> </w:t>
      </w:r>
      <w:r>
        <w:rPr>
          <w:rFonts w:cs="FrankRuehl" w:hint="cs"/>
          <w:sz w:val="22"/>
          <w:szCs w:val="22"/>
          <w:rtl/>
        </w:rPr>
        <w:t>[ו]</w:t>
      </w:r>
      <w:r w:rsidRPr="005116EF">
        <w:rPr>
          <w:rFonts w:cs="FrankRuehl"/>
          <w:sz w:val="22"/>
          <w:szCs w:val="22"/>
          <w:rtl/>
        </w:rPr>
        <w:t xml:space="preserve">היה מתחנן הודיעני ה' קיצי ומדת ימי מה היא אדעה מה חדל אני כי מי שלא יאמין בחייו לא ידע מה יעבוד את ה' </w:t>
      </w:r>
    </w:p>
    <w:p w:rsidR="0036635C" w:rsidRPr="005116EF" w:rsidRDefault="0036635C" w:rsidP="0036635C">
      <w:pPr>
        <w:spacing w:line="360" w:lineRule="auto"/>
        <w:jc w:val="both"/>
        <w:rPr>
          <w:rFonts w:cs="FrankRuehl" w:hint="cs"/>
          <w:sz w:val="22"/>
          <w:szCs w:val="22"/>
          <w:rtl/>
        </w:rPr>
      </w:pPr>
    </w:p>
    <w:sectPr w:rsidR="0036635C" w:rsidRPr="005116EF" w:rsidSect="002C6E72">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97" w:rsidRDefault="002F0D97" w:rsidP="0036635C">
      <w:r>
        <w:separator/>
      </w:r>
    </w:p>
  </w:endnote>
  <w:endnote w:type="continuationSeparator" w:id="0">
    <w:p w:rsidR="002F0D97" w:rsidRDefault="002F0D97" w:rsidP="003663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41" w:rsidRDefault="00817A0B" w:rsidP="00DF2A6A">
    <w:pPr>
      <w:pStyle w:val="a6"/>
      <w:framePr w:wrap="around" w:vAnchor="text" w:hAnchor="text" w:y="1"/>
      <w:rPr>
        <w:rStyle w:val="a8"/>
      </w:rPr>
    </w:pPr>
    <w:r>
      <w:rPr>
        <w:rStyle w:val="a8"/>
        <w:rtl/>
      </w:rPr>
      <w:fldChar w:fldCharType="begin"/>
    </w:r>
    <w:r w:rsidR="00997152">
      <w:rPr>
        <w:rStyle w:val="a8"/>
      </w:rPr>
      <w:instrText xml:space="preserve">PAGE  </w:instrText>
    </w:r>
    <w:r>
      <w:rPr>
        <w:rStyle w:val="a8"/>
        <w:rtl/>
      </w:rPr>
      <w:fldChar w:fldCharType="end"/>
    </w:r>
  </w:p>
  <w:p w:rsidR="00C61641" w:rsidRDefault="002F0D97" w:rsidP="00C616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273036"/>
      <w:docPartObj>
        <w:docPartGallery w:val="Page Numbers (Bottom of Page)"/>
        <w:docPartUnique/>
      </w:docPartObj>
    </w:sdtPr>
    <w:sdtContent>
      <w:p w:rsidR="00F42E76" w:rsidRDefault="00F42E76">
        <w:pPr>
          <w:pStyle w:val="a6"/>
          <w:jc w:val="right"/>
        </w:pPr>
        <w:r>
          <w:fldChar w:fldCharType="begin"/>
        </w:r>
        <w:r>
          <w:instrText xml:space="preserve"> PAGE   \* MERGEFORMAT </w:instrText>
        </w:r>
        <w:r>
          <w:fldChar w:fldCharType="separate"/>
        </w:r>
        <w:r w:rsidRPr="00F42E76">
          <w:rPr>
            <w:rFonts w:cs="Calibri"/>
            <w:noProof/>
            <w:rtl/>
            <w:lang w:val="he-IL"/>
          </w:rPr>
          <w:t>3</w:t>
        </w:r>
        <w:r>
          <w:fldChar w:fldCharType="end"/>
        </w:r>
      </w:p>
    </w:sdtContent>
  </w:sdt>
  <w:p w:rsidR="00C61641" w:rsidRDefault="002F0D97" w:rsidP="00C616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97" w:rsidRDefault="002F0D97" w:rsidP="0036635C">
      <w:r>
        <w:separator/>
      </w:r>
    </w:p>
  </w:footnote>
  <w:footnote w:type="continuationSeparator" w:id="0">
    <w:p w:rsidR="002F0D97" w:rsidRDefault="002F0D97" w:rsidP="00366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C7021"/>
    <w:multiLevelType w:val="hybridMultilevel"/>
    <w:tmpl w:val="78A02FC0"/>
    <w:lvl w:ilvl="0" w:tplc="DB2CD628">
      <w:numFmt w:val="bullet"/>
      <w:lvlText w:val=""/>
      <w:lvlJc w:val="left"/>
      <w:pPr>
        <w:ind w:left="720" w:hanging="360"/>
      </w:pPr>
      <w:rPr>
        <w:rFonts w:ascii="Wingdings" w:eastAsia="Times New Roman" w:hAnsi="Wingdings" w:cs="FrankRueh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36635C"/>
    <w:rsid w:val="000F29C1"/>
    <w:rsid w:val="001C3FE8"/>
    <w:rsid w:val="002F0D97"/>
    <w:rsid w:val="0036635C"/>
    <w:rsid w:val="00373B5D"/>
    <w:rsid w:val="004C2DC2"/>
    <w:rsid w:val="00555C9E"/>
    <w:rsid w:val="00626A79"/>
    <w:rsid w:val="006C251C"/>
    <w:rsid w:val="00817A0B"/>
    <w:rsid w:val="00836F42"/>
    <w:rsid w:val="00997152"/>
    <w:rsid w:val="00AC5BD2"/>
    <w:rsid w:val="00BD0B5F"/>
    <w:rsid w:val="00F42E7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6635C"/>
    <w:rPr>
      <w:sz w:val="20"/>
      <w:szCs w:val="20"/>
    </w:rPr>
  </w:style>
  <w:style w:type="character" w:customStyle="1" w:styleId="a4">
    <w:name w:val="טקסט הערת שוליים תו"/>
    <w:basedOn w:val="a0"/>
    <w:link w:val="a3"/>
    <w:semiHidden/>
    <w:rsid w:val="0036635C"/>
    <w:rPr>
      <w:rFonts w:ascii="Times New Roman" w:eastAsia="Times New Roman" w:hAnsi="Times New Roman" w:cs="Times New Roman"/>
      <w:sz w:val="20"/>
      <w:szCs w:val="20"/>
    </w:rPr>
  </w:style>
  <w:style w:type="character" w:styleId="a5">
    <w:name w:val="footnote reference"/>
    <w:basedOn w:val="a0"/>
    <w:semiHidden/>
    <w:rsid w:val="0036635C"/>
    <w:rPr>
      <w:vertAlign w:val="superscript"/>
    </w:rPr>
  </w:style>
  <w:style w:type="paragraph" w:styleId="a6">
    <w:name w:val="footer"/>
    <w:basedOn w:val="a"/>
    <w:link w:val="a7"/>
    <w:uiPriority w:val="99"/>
    <w:rsid w:val="0036635C"/>
    <w:pPr>
      <w:tabs>
        <w:tab w:val="center" w:pos="4153"/>
        <w:tab w:val="right" w:pos="8306"/>
      </w:tabs>
    </w:pPr>
  </w:style>
  <w:style w:type="character" w:customStyle="1" w:styleId="a7">
    <w:name w:val="כותרת תחתונה תו"/>
    <w:basedOn w:val="a0"/>
    <w:link w:val="a6"/>
    <w:uiPriority w:val="99"/>
    <w:rsid w:val="0036635C"/>
    <w:rPr>
      <w:rFonts w:ascii="Times New Roman" w:eastAsia="Times New Roman" w:hAnsi="Times New Roman" w:cs="Times New Roman"/>
      <w:sz w:val="24"/>
      <w:szCs w:val="24"/>
    </w:rPr>
  </w:style>
  <w:style w:type="character" w:styleId="a8">
    <w:name w:val="page number"/>
    <w:basedOn w:val="a0"/>
    <w:rsid w:val="0036635C"/>
  </w:style>
  <w:style w:type="paragraph" w:styleId="a9">
    <w:name w:val="List Paragraph"/>
    <w:basedOn w:val="a"/>
    <w:uiPriority w:val="34"/>
    <w:qFormat/>
    <w:rsid w:val="0036635C"/>
    <w:pPr>
      <w:ind w:left="720"/>
      <w:contextualSpacing/>
    </w:pPr>
  </w:style>
  <w:style w:type="paragraph" w:styleId="aa">
    <w:name w:val="header"/>
    <w:basedOn w:val="a"/>
    <w:link w:val="ab"/>
    <w:uiPriority w:val="99"/>
    <w:semiHidden/>
    <w:unhideWhenUsed/>
    <w:rsid w:val="00F42E76"/>
    <w:pPr>
      <w:tabs>
        <w:tab w:val="center" w:pos="4153"/>
        <w:tab w:val="right" w:pos="8306"/>
      </w:tabs>
    </w:pPr>
  </w:style>
  <w:style w:type="character" w:customStyle="1" w:styleId="ab">
    <w:name w:val="כותרת עליונה תו"/>
    <w:basedOn w:val="a0"/>
    <w:link w:val="aa"/>
    <w:uiPriority w:val="99"/>
    <w:semiHidden/>
    <w:rsid w:val="00F42E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5858</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2</cp:revision>
  <dcterms:created xsi:type="dcterms:W3CDTF">2015-11-01T19:57:00Z</dcterms:created>
  <dcterms:modified xsi:type="dcterms:W3CDTF">2015-11-01T19:57:00Z</dcterms:modified>
</cp:coreProperties>
</file>