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Default="006A0156" w:rsidP="006A0156">
      <w:pPr>
        <w:pStyle w:val="a3"/>
        <w:rPr>
          <w:rFonts w:hint="cs"/>
          <w:rtl/>
        </w:rPr>
      </w:pPr>
      <w:r>
        <w:rPr>
          <w:rFonts w:hint="cs"/>
          <w:rtl/>
        </w:rPr>
        <w:t xml:space="preserve">בס"ד, ט' מרחשוון </w:t>
      </w:r>
      <w:proofErr w:type="spellStart"/>
      <w:r>
        <w:rPr>
          <w:rFonts w:hint="cs"/>
          <w:rtl/>
        </w:rPr>
        <w:t>התשע"ז</w:t>
      </w:r>
      <w:proofErr w:type="spellEnd"/>
    </w:p>
    <w:p w:rsidR="006A0156" w:rsidRDefault="006A0156" w:rsidP="006A0156">
      <w:pPr>
        <w:pStyle w:val="a3"/>
        <w:rPr>
          <w:rFonts w:hint="cs"/>
          <w:rtl/>
        </w:rPr>
      </w:pPr>
    </w:p>
    <w:p w:rsidR="006A0156" w:rsidRDefault="006A0156" w:rsidP="006A0156">
      <w:pPr>
        <w:pStyle w:val="a3"/>
        <w:jc w:val="center"/>
        <w:rPr>
          <w:rFonts w:hint="cs"/>
          <w:b/>
          <w:bCs/>
          <w:rtl/>
        </w:rPr>
      </w:pPr>
      <w:r>
        <w:rPr>
          <w:rFonts w:hint="cs"/>
          <w:b/>
          <w:bCs/>
          <w:rtl/>
        </w:rPr>
        <w:t>אחד היה אברהם</w:t>
      </w:r>
    </w:p>
    <w:p w:rsidR="006A0156" w:rsidRPr="00B155C0" w:rsidRDefault="006A0156" w:rsidP="006A0156">
      <w:pPr>
        <w:pStyle w:val="a3"/>
        <w:jc w:val="center"/>
        <w:rPr>
          <w:b/>
          <w:bCs/>
          <w:rtl/>
        </w:rPr>
      </w:pPr>
      <w:r>
        <w:rPr>
          <w:rFonts w:hint="cs"/>
          <w:b/>
          <w:bCs/>
          <w:rtl/>
        </w:rPr>
        <w:t xml:space="preserve">הזמנה לשיח על </w:t>
      </w:r>
      <w:proofErr w:type="spellStart"/>
      <w:r>
        <w:rPr>
          <w:rFonts w:hint="cs"/>
          <w:b/>
          <w:bCs/>
          <w:rtl/>
        </w:rPr>
        <w:t>בייתיות</w:t>
      </w:r>
      <w:proofErr w:type="spellEnd"/>
      <w:r>
        <w:rPr>
          <w:rFonts w:hint="cs"/>
          <w:b/>
          <w:bCs/>
          <w:rtl/>
        </w:rPr>
        <w:t xml:space="preserve">, </w:t>
      </w:r>
      <w:r w:rsidR="00BF0A51">
        <w:rPr>
          <w:rFonts w:hint="cs"/>
          <w:b/>
          <w:bCs/>
          <w:rtl/>
        </w:rPr>
        <w:t xml:space="preserve">אבהות, </w:t>
      </w:r>
      <w:r>
        <w:rPr>
          <w:rFonts w:hint="cs"/>
          <w:b/>
          <w:bCs/>
          <w:rtl/>
        </w:rPr>
        <w:t>נטישה, תשוקת אהבה ופיוס</w:t>
      </w:r>
    </w:p>
    <w:p w:rsidR="006A0156" w:rsidRDefault="006A0156" w:rsidP="006A0156">
      <w:pPr>
        <w:pStyle w:val="a3"/>
        <w:jc w:val="center"/>
        <w:rPr>
          <w:rFonts w:hint="cs"/>
          <w:b/>
          <w:bCs/>
          <w:rtl/>
        </w:rPr>
      </w:pPr>
      <w:r>
        <w:rPr>
          <w:rFonts w:hint="cs"/>
          <w:b/>
          <w:bCs/>
          <w:rtl/>
        </w:rPr>
        <w:t>עם חבורת ימי חמישי תשע"ז</w:t>
      </w:r>
    </w:p>
    <w:p w:rsidR="006A0156" w:rsidRPr="006A0156" w:rsidRDefault="006A0156" w:rsidP="006A0156">
      <w:pPr>
        <w:pStyle w:val="a3"/>
        <w:jc w:val="center"/>
        <w:rPr>
          <w:rFonts w:hint="cs"/>
          <w:b/>
          <w:bCs/>
          <w:rtl/>
        </w:rPr>
      </w:pPr>
      <w:proofErr w:type="spellStart"/>
      <w:r>
        <w:rPr>
          <w:rFonts w:hint="cs"/>
          <w:b/>
          <w:bCs/>
          <w:rtl/>
        </w:rPr>
        <w:t>לפ</w:t>
      </w:r>
      <w:proofErr w:type="spellEnd"/>
      <w:r>
        <w:rPr>
          <w:rFonts w:hint="cs"/>
          <w:b/>
          <w:bCs/>
          <w:rtl/>
        </w:rPr>
        <w:t xml:space="preserve">' לך </w:t>
      </w:r>
      <w:proofErr w:type="spellStart"/>
      <w:r>
        <w:rPr>
          <w:rFonts w:hint="cs"/>
          <w:b/>
          <w:bCs/>
          <w:rtl/>
        </w:rPr>
        <w:t>לך</w:t>
      </w:r>
      <w:proofErr w:type="spellEnd"/>
    </w:p>
    <w:p w:rsidR="006A0156" w:rsidRDefault="006A0156" w:rsidP="006A0156">
      <w:pPr>
        <w:pStyle w:val="a3"/>
        <w:rPr>
          <w:rtl/>
        </w:rPr>
      </w:pPr>
      <w:r>
        <w:rPr>
          <w:rFonts w:hint="cs"/>
          <w:b/>
          <w:bCs/>
          <w:rtl/>
        </w:rPr>
        <w:t xml:space="preserve">במקום הקדמה </w:t>
      </w:r>
    </w:p>
    <w:p w:rsidR="006A0156" w:rsidRDefault="006A0156" w:rsidP="006A0156">
      <w:pPr>
        <w:pStyle w:val="a3"/>
        <w:rPr>
          <w:rtl/>
        </w:rPr>
      </w:pPr>
      <w:r>
        <w:rPr>
          <w:rFonts w:hint="cs"/>
          <w:rtl/>
        </w:rPr>
        <w:t xml:space="preserve">אחרי שנשייט בפסוקי לך </w:t>
      </w:r>
      <w:proofErr w:type="spellStart"/>
      <w:r>
        <w:rPr>
          <w:rFonts w:hint="cs"/>
          <w:rtl/>
        </w:rPr>
        <w:t>לך</w:t>
      </w:r>
      <w:proofErr w:type="spellEnd"/>
      <w:r>
        <w:rPr>
          <w:rFonts w:hint="cs"/>
          <w:rtl/>
        </w:rPr>
        <w:t xml:space="preserve">, ונתבשם מתיאור </w:t>
      </w:r>
      <w:proofErr w:type="spellStart"/>
      <w:r>
        <w:rPr>
          <w:rFonts w:hint="cs"/>
          <w:rtl/>
        </w:rPr>
        <w:t>הזוה"ק</w:t>
      </w:r>
      <w:proofErr w:type="spellEnd"/>
      <w:r>
        <w:rPr>
          <w:rFonts w:hint="cs"/>
          <w:rtl/>
        </w:rPr>
        <w:t xml:space="preserve"> '</w:t>
      </w:r>
      <w:proofErr w:type="spellStart"/>
      <w:r>
        <w:rPr>
          <w:rFonts w:hint="cs"/>
          <w:rtl/>
        </w:rPr>
        <w:t>רזא</w:t>
      </w:r>
      <w:proofErr w:type="spellEnd"/>
      <w:r>
        <w:rPr>
          <w:rFonts w:hint="cs"/>
          <w:rtl/>
        </w:rPr>
        <w:t xml:space="preserve"> </w:t>
      </w:r>
      <w:proofErr w:type="spellStart"/>
      <w:r>
        <w:rPr>
          <w:rFonts w:hint="cs"/>
          <w:rtl/>
        </w:rPr>
        <w:t>דמילה</w:t>
      </w:r>
      <w:proofErr w:type="spellEnd"/>
      <w:r>
        <w:rPr>
          <w:rFonts w:hint="cs"/>
          <w:rtl/>
        </w:rPr>
        <w:t xml:space="preserve"> לך </w:t>
      </w:r>
      <w:proofErr w:type="spellStart"/>
      <w:r>
        <w:rPr>
          <w:rFonts w:hint="cs"/>
          <w:rtl/>
        </w:rPr>
        <w:t>לך</w:t>
      </w:r>
      <w:proofErr w:type="spellEnd"/>
      <w:r>
        <w:rPr>
          <w:rFonts w:hint="cs"/>
          <w:rtl/>
        </w:rPr>
        <w:t xml:space="preserve">, ונאמר משהו על דמות אברהם אצל הרמב"ם, </w:t>
      </w:r>
      <w:proofErr w:type="spellStart"/>
      <w:r>
        <w:rPr>
          <w:rFonts w:hint="cs"/>
          <w:rtl/>
        </w:rPr>
        <w:t>נהדהד</w:t>
      </w:r>
      <w:proofErr w:type="spellEnd"/>
      <w:r>
        <w:rPr>
          <w:rFonts w:hint="cs"/>
          <w:rtl/>
        </w:rPr>
        <w:t xml:space="preserve"> את נטישת אברהם את עברו כפי שמשתקפת אצל מיכל בן נפתלי, עגנון, הרב שג"ר, זלדה, ר' נחמן.</w:t>
      </w:r>
    </w:p>
    <w:p w:rsidR="006A0156" w:rsidRDefault="006A0156" w:rsidP="006A0156">
      <w:pPr>
        <w:pStyle w:val="a3"/>
        <w:rPr>
          <w:rtl/>
        </w:rPr>
      </w:pPr>
      <w:r>
        <w:rPr>
          <w:rFonts w:hint="cs"/>
          <w:rtl/>
        </w:rPr>
        <w:t>כולכם מוזמנים להצטרף ביחד איתי למסע בעקבות אברהם אבינו.</w:t>
      </w:r>
      <w:r>
        <w:rPr>
          <w:rStyle w:val="ab"/>
          <w:rtl/>
        </w:rPr>
        <w:footnoteReference w:id="2"/>
      </w:r>
    </w:p>
    <w:p w:rsidR="006A0156" w:rsidRDefault="006A0156" w:rsidP="006A0156">
      <w:pPr>
        <w:pStyle w:val="a3"/>
        <w:jc w:val="center"/>
        <w:rPr>
          <w:rtl/>
        </w:rPr>
      </w:pPr>
      <w:r>
        <w:rPr>
          <w:rFonts w:hint="cs"/>
          <w:rtl/>
        </w:rPr>
        <w:t>*</w:t>
      </w:r>
    </w:p>
    <w:p w:rsidR="006A0156" w:rsidRPr="00B0265F" w:rsidRDefault="006A0156" w:rsidP="006A0156">
      <w:pPr>
        <w:jc w:val="both"/>
        <w:rPr>
          <w:b/>
          <w:bCs/>
          <w:sz w:val="20"/>
          <w:szCs w:val="20"/>
          <w:rtl/>
        </w:rPr>
      </w:pPr>
      <w:r w:rsidRPr="00B0265F">
        <w:rPr>
          <w:b/>
          <w:bCs/>
          <w:sz w:val="20"/>
          <w:szCs w:val="20"/>
          <w:rtl/>
        </w:rPr>
        <w:t xml:space="preserve">בראשית </w:t>
      </w:r>
      <w:proofErr w:type="spellStart"/>
      <w:r w:rsidRPr="00B0265F">
        <w:rPr>
          <w:b/>
          <w:bCs/>
          <w:sz w:val="20"/>
          <w:szCs w:val="20"/>
          <w:rtl/>
        </w:rPr>
        <w:t>יב</w:t>
      </w:r>
      <w:proofErr w:type="spellEnd"/>
      <w:r w:rsidRPr="00B0265F">
        <w:rPr>
          <w:b/>
          <w:bCs/>
          <w:sz w:val="20"/>
          <w:szCs w:val="20"/>
          <w:rtl/>
        </w:rPr>
        <w:t xml:space="preserve"> </w:t>
      </w:r>
    </w:p>
    <w:p w:rsidR="006A0156" w:rsidRPr="00B0265F" w:rsidRDefault="006A0156" w:rsidP="006A0156">
      <w:pPr>
        <w:jc w:val="both"/>
        <w:rPr>
          <w:sz w:val="20"/>
          <w:szCs w:val="20"/>
          <w:rtl/>
        </w:rPr>
      </w:pPr>
      <w:r w:rsidRPr="00B0265F">
        <w:rPr>
          <w:rFonts w:hint="cs"/>
          <w:sz w:val="20"/>
          <w:szCs w:val="20"/>
          <w:rtl/>
        </w:rPr>
        <w:t xml:space="preserve">(א) </w:t>
      </w:r>
      <w:r w:rsidRPr="00B0265F">
        <w:rPr>
          <w:sz w:val="20"/>
          <w:szCs w:val="20"/>
          <w:rtl/>
        </w:rPr>
        <w:t xml:space="preserve">לך </w:t>
      </w:r>
      <w:proofErr w:type="spellStart"/>
      <w:r w:rsidRPr="00B0265F">
        <w:rPr>
          <w:sz w:val="20"/>
          <w:szCs w:val="20"/>
          <w:rtl/>
        </w:rPr>
        <w:t>לך</w:t>
      </w:r>
      <w:proofErr w:type="spellEnd"/>
      <w:r w:rsidRPr="00B0265F">
        <w:rPr>
          <w:sz w:val="20"/>
          <w:szCs w:val="20"/>
          <w:rtl/>
        </w:rPr>
        <w:t xml:space="preserve"> מארצך וממולדתך ומבית אביך אל הארץ אשר אראך.</w:t>
      </w:r>
    </w:p>
    <w:p w:rsidR="006A0156" w:rsidRPr="00B0265F" w:rsidRDefault="006A0156" w:rsidP="006A0156">
      <w:pPr>
        <w:jc w:val="both"/>
        <w:rPr>
          <w:sz w:val="20"/>
          <w:szCs w:val="20"/>
          <w:rtl/>
        </w:rPr>
      </w:pPr>
      <w:r w:rsidRPr="00B0265F">
        <w:rPr>
          <w:sz w:val="20"/>
          <w:szCs w:val="20"/>
          <w:rtl/>
        </w:rPr>
        <w:t xml:space="preserve"> (ב) וְאֶעֶשְׂךָ לְגוֹי גָּדוֹל וַאֲבָרֶכְךָ וַאֲגַדְּלָה שְׁמֶךָ וֶהְיֵה בְּרָכָה:</w:t>
      </w:r>
    </w:p>
    <w:p w:rsidR="006A0156" w:rsidRPr="00B0265F" w:rsidRDefault="006A0156" w:rsidP="006A0156">
      <w:pPr>
        <w:jc w:val="both"/>
        <w:rPr>
          <w:sz w:val="20"/>
          <w:szCs w:val="20"/>
          <w:rtl/>
        </w:rPr>
      </w:pPr>
      <w:r w:rsidRPr="00B0265F">
        <w:rPr>
          <w:sz w:val="20"/>
          <w:szCs w:val="20"/>
          <w:rtl/>
        </w:rPr>
        <w:t xml:space="preserve">(ג) וַאֲבָרֲכָה מְבָרְכֶיךָ וּמְקַלֶּלְךָ </w:t>
      </w:r>
      <w:proofErr w:type="spellStart"/>
      <w:r w:rsidRPr="00B0265F">
        <w:rPr>
          <w:sz w:val="20"/>
          <w:szCs w:val="20"/>
          <w:rtl/>
        </w:rPr>
        <w:t>אָאֹר</w:t>
      </w:r>
      <w:proofErr w:type="spellEnd"/>
      <w:r w:rsidRPr="00B0265F">
        <w:rPr>
          <w:sz w:val="20"/>
          <w:szCs w:val="20"/>
          <w:rtl/>
        </w:rPr>
        <w:t xml:space="preserve"> </w:t>
      </w:r>
      <w:proofErr w:type="spellStart"/>
      <w:r w:rsidRPr="00B0265F">
        <w:rPr>
          <w:sz w:val="20"/>
          <w:szCs w:val="20"/>
          <w:rtl/>
        </w:rPr>
        <w:t>וְנִבְרְכוּ</w:t>
      </w:r>
      <w:proofErr w:type="spellEnd"/>
      <w:r w:rsidRPr="00B0265F">
        <w:rPr>
          <w:sz w:val="20"/>
          <w:szCs w:val="20"/>
          <w:rtl/>
        </w:rPr>
        <w:t xml:space="preserve"> בְךָ כֹּל מִשְׁפְּחֹת הָאֲדָמָה:</w:t>
      </w:r>
    </w:p>
    <w:p w:rsidR="006A0156" w:rsidRDefault="006A0156" w:rsidP="006A0156">
      <w:pPr>
        <w:jc w:val="both"/>
        <w:rPr>
          <w:b/>
          <w:bCs/>
          <w:sz w:val="20"/>
          <w:szCs w:val="20"/>
          <w:rtl/>
        </w:rPr>
      </w:pPr>
    </w:p>
    <w:p w:rsidR="006A0156" w:rsidRDefault="006A0156" w:rsidP="006A0156">
      <w:pPr>
        <w:jc w:val="both"/>
        <w:rPr>
          <w:sz w:val="20"/>
          <w:szCs w:val="20"/>
          <w:rtl/>
        </w:rPr>
      </w:pPr>
      <w:r w:rsidRPr="00B0265F">
        <w:rPr>
          <w:rFonts w:hint="cs"/>
          <w:b/>
          <w:bCs/>
          <w:sz w:val="20"/>
          <w:szCs w:val="20"/>
          <w:rtl/>
        </w:rPr>
        <w:t>שם</w:t>
      </w:r>
      <w:r w:rsidRPr="00B0265F">
        <w:rPr>
          <w:b/>
          <w:bCs/>
          <w:sz w:val="20"/>
          <w:szCs w:val="20"/>
          <w:rtl/>
        </w:rPr>
        <w:t xml:space="preserve"> פרק </w:t>
      </w:r>
      <w:proofErr w:type="spellStart"/>
      <w:r w:rsidRPr="00B0265F">
        <w:rPr>
          <w:b/>
          <w:bCs/>
          <w:sz w:val="20"/>
          <w:szCs w:val="20"/>
          <w:rtl/>
        </w:rPr>
        <w:t>טו</w:t>
      </w:r>
      <w:proofErr w:type="spellEnd"/>
      <w:r w:rsidRPr="00B0265F">
        <w:rPr>
          <w:rFonts w:hint="cs"/>
          <w:sz w:val="20"/>
          <w:szCs w:val="20"/>
          <w:rtl/>
        </w:rPr>
        <w:t xml:space="preserve">: </w:t>
      </w:r>
    </w:p>
    <w:p w:rsidR="006A0156" w:rsidRPr="00B0265F" w:rsidRDefault="006A0156" w:rsidP="006A0156">
      <w:pPr>
        <w:jc w:val="both"/>
        <w:rPr>
          <w:sz w:val="20"/>
          <w:szCs w:val="20"/>
          <w:rtl/>
        </w:rPr>
      </w:pPr>
      <w:r w:rsidRPr="00B0265F">
        <w:rPr>
          <w:sz w:val="20"/>
          <w:szCs w:val="20"/>
          <w:rtl/>
        </w:rPr>
        <w:t>(</w:t>
      </w:r>
      <w:proofErr w:type="spellStart"/>
      <w:r w:rsidRPr="00B0265F">
        <w:rPr>
          <w:sz w:val="20"/>
          <w:szCs w:val="20"/>
          <w:rtl/>
        </w:rPr>
        <w:t>יג</w:t>
      </w:r>
      <w:proofErr w:type="spellEnd"/>
      <w:r w:rsidRPr="00B0265F">
        <w:rPr>
          <w:sz w:val="20"/>
          <w:szCs w:val="20"/>
          <w:rtl/>
        </w:rPr>
        <w:t>) וַיֹּאמֶר לְאַבְרָם יָדֹעַ תֵּדַע כִּי גֵר יִהְיֶה זַרְעֲךָ בְּאֶרֶץ לֹא לָהֶם וַעֲבָדוּם וְעִנּוּ אֹתָם אַרְבַּע מֵאוֹת שָׁנָה:</w:t>
      </w:r>
    </w:p>
    <w:p w:rsidR="006A0156" w:rsidRPr="00B0265F" w:rsidRDefault="006A0156" w:rsidP="006A0156">
      <w:pPr>
        <w:jc w:val="both"/>
        <w:rPr>
          <w:sz w:val="20"/>
          <w:szCs w:val="20"/>
          <w:rtl/>
        </w:rPr>
      </w:pPr>
      <w:r w:rsidRPr="00B0265F">
        <w:rPr>
          <w:sz w:val="20"/>
          <w:szCs w:val="20"/>
          <w:rtl/>
        </w:rPr>
        <w:t>(יד) וְגַם אֶת הַגּוֹי אֲשֶׁר יַעֲבֹדוּ דָּן אָנֹכִי וְאַחֲרֵי כֵן יֵצְאוּ בִּרְכֻשׁ גָּדוֹל:</w:t>
      </w:r>
    </w:p>
    <w:p w:rsidR="006A0156" w:rsidRPr="00B0265F" w:rsidRDefault="006A0156" w:rsidP="006A0156">
      <w:pPr>
        <w:jc w:val="both"/>
        <w:rPr>
          <w:sz w:val="20"/>
          <w:szCs w:val="20"/>
          <w:rtl/>
        </w:rPr>
      </w:pPr>
      <w:r w:rsidRPr="00B0265F">
        <w:rPr>
          <w:sz w:val="20"/>
          <w:szCs w:val="20"/>
          <w:rtl/>
        </w:rPr>
        <w:t>(</w:t>
      </w:r>
      <w:proofErr w:type="spellStart"/>
      <w:r w:rsidRPr="00B0265F">
        <w:rPr>
          <w:sz w:val="20"/>
          <w:szCs w:val="20"/>
          <w:rtl/>
        </w:rPr>
        <w:t>טו</w:t>
      </w:r>
      <w:proofErr w:type="spellEnd"/>
      <w:r w:rsidRPr="00B0265F">
        <w:rPr>
          <w:sz w:val="20"/>
          <w:szCs w:val="20"/>
          <w:rtl/>
        </w:rPr>
        <w:t xml:space="preserve">) וְאַתָּה תָּבוֹא אֶל </w:t>
      </w:r>
      <w:proofErr w:type="spellStart"/>
      <w:r w:rsidRPr="00B0265F">
        <w:rPr>
          <w:sz w:val="20"/>
          <w:szCs w:val="20"/>
          <w:rtl/>
        </w:rPr>
        <w:t>אֲבֹתֶיךָ</w:t>
      </w:r>
      <w:proofErr w:type="spellEnd"/>
      <w:r w:rsidRPr="00B0265F">
        <w:rPr>
          <w:sz w:val="20"/>
          <w:szCs w:val="20"/>
          <w:rtl/>
        </w:rPr>
        <w:t xml:space="preserve"> בְּשָׁלוֹם תִּקָּבֵר בְּשֵׂיבָה טוֹבָה:</w:t>
      </w:r>
    </w:p>
    <w:p w:rsidR="006A0156" w:rsidRDefault="006A0156" w:rsidP="006A0156">
      <w:pPr>
        <w:jc w:val="both"/>
        <w:rPr>
          <w:b/>
          <w:bCs/>
          <w:sz w:val="20"/>
          <w:szCs w:val="20"/>
          <w:rtl/>
        </w:rPr>
      </w:pPr>
    </w:p>
    <w:p w:rsidR="006A0156" w:rsidRPr="00B0265F" w:rsidRDefault="006A0156" w:rsidP="006A0156">
      <w:pPr>
        <w:jc w:val="both"/>
        <w:rPr>
          <w:sz w:val="20"/>
          <w:szCs w:val="20"/>
          <w:rtl/>
        </w:rPr>
      </w:pPr>
      <w:r w:rsidRPr="00B0265F">
        <w:rPr>
          <w:b/>
          <w:bCs/>
          <w:sz w:val="20"/>
          <w:szCs w:val="20"/>
          <w:rtl/>
        </w:rPr>
        <w:t xml:space="preserve">מדרש אגדה (בובר) בראשית פרק </w:t>
      </w:r>
      <w:proofErr w:type="spellStart"/>
      <w:r w:rsidRPr="00B0265F">
        <w:rPr>
          <w:b/>
          <w:bCs/>
          <w:sz w:val="20"/>
          <w:szCs w:val="20"/>
          <w:rtl/>
        </w:rPr>
        <w:t>טו</w:t>
      </w:r>
      <w:proofErr w:type="spellEnd"/>
      <w:r w:rsidRPr="00B0265F">
        <w:rPr>
          <w:b/>
          <w:bCs/>
          <w:sz w:val="20"/>
          <w:szCs w:val="20"/>
          <w:rtl/>
        </w:rPr>
        <w:t xml:space="preserve"> ד"ה [</w:t>
      </w:r>
      <w:proofErr w:type="spellStart"/>
      <w:r w:rsidRPr="00B0265F">
        <w:rPr>
          <w:b/>
          <w:bCs/>
          <w:sz w:val="20"/>
          <w:szCs w:val="20"/>
          <w:rtl/>
        </w:rPr>
        <w:t>טו</w:t>
      </w:r>
      <w:proofErr w:type="spellEnd"/>
      <w:r w:rsidRPr="00B0265F">
        <w:rPr>
          <w:b/>
          <w:bCs/>
          <w:sz w:val="20"/>
          <w:szCs w:val="20"/>
          <w:rtl/>
        </w:rPr>
        <w:t xml:space="preserve">] ואתה תבוא </w:t>
      </w:r>
    </w:p>
    <w:p w:rsidR="006A0156" w:rsidRPr="00B0265F" w:rsidRDefault="006A0156" w:rsidP="006A0156">
      <w:pPr>
        <w:jc w:val="both"/>
        <w:rPr>
          <w:sz w:val="20"/>
          <w:szCs w:val="20"/>
          <w:rtl/>
        </w:rPr>
      </w:pPr>
      <w:r w:rsidRPr="00B0265F">
        <w:rPr>
          <w:sz w:val="20"/>
          <w:szCs w:val="20"/>
          <w:rtl/>
        </w:rPr>
        <w:t>[</w:t>
      </w:r>
      <w:proofErr w:type="spellStart"/>
      <w:r w:rsidRPr="00B0265F">
        <w:rPr>
          <w:sz w:val="20"/>
          <w:szCs w:val="20"/>
          <w:rtl/>
        </w:rPr>
        <w:t>טו</w:t>
      </w:r>
      <w:proofErr w:type="spellEnd"/>
      <w:r w:rsidRPr="00B0265F">
        <w:rPr>
          <w:sz w:val="20"/>
          <w:szCs w:val="20"/>
          <w:rtl/>
        </w:rPr>
        <w:t xml:space="preserve">] ואתה תבוא אל </w:t>
      </w:r>
      <w:proofErr w:type="spellStart"/>
      <w:r w:rsidRPr="00B0265F">
        <w:rPr>
          <w:sz w:val="20"/>
          <w:szCs w:val="20"/>
          <w:rtl/>
        </w:rPr>
        <w:t>אבתיך</w:t>
      </w:r>
      <w:proofErr w:type="spellEnd"/>
      <w:r w:rsidRPr="00B0265F">
        <w:rPr>
          <w:sz w:val="20"/>
          <w:szCs w:val="20"/>
          <w:rtl/>
        </w:rPr>
        <w:t xml:space="preserve"> בשלום. בישרו שעשה תרח אביו תשובה: תקבר בשיבה טובה. בישרו שישמעאל יעשה תשובה: ד"א שעשו בן בנו לא יצא לתרבות רעה בימיו: </w:t>
      </w:r>
    </w:p>
    <w:p w:rsidR="006A0156" w:rsidRPr="00B0265F" w:rsidRDefault="006A0156" w:rsidP="006A0156">
      <w:pPr>
        <w:jc w:val="both"/>
        <w:rPr>
          <w:b/>
          <w:bCs/>
          <w:sz w:val="20"/>
          <w:szCs w:val="20"/>
          <w:rtl/>
        </w:rPr>
      </w:pPr>
    </w:p>
    <w:p w:rsidR="006A0156" w:rsidRPr="00B0265F" w:rsidRDefault="006A0156" w:rsidP="006A0156">
      <w:pPr>
        <w:jc w:val="both"/>
        <w:rPr>
          <w:sz w:val="20"/>
          <w:szCs w:val="20"/>
          <w:rtl/>
        </w:rPr>
      </w:pPr>
      <w:r w:rsidRPr="00B0265F">
        <w:rPr>
          <w:b/>
          <w:bCs/>
          <w:sz w:val="20"/>
          <w:szCs w:val="20"/>
          <w:rtl/>
        </w:rPr>
        <w:t xml:space="preserve">פסיקתא </w:t>
      </w:r>
      <w:proofErr w:type="spellStart"/>
      <w:r w:rsidRPr="00B0265F">
        <w:rPr>
          <w:b/>
          <w:bCs/>
          <w:sz w:val="20"/>
          <w:szCs w:val="20"/>
          <w:rtl/>
        </w:rPr>
        <w:t>זוטרתא</w:t>
      </w:r>
      <w:proofErr w:type="spellEnd"/>
      <w:r w:rsidRPr="00B0265F">
        <w:rPr>
          <w:b/>
          <w:bCs/>
          <w:sz w:val="20"/>
          <w:szCs w:val="20"/>
          <w:rtl/>
        </w:rPr>
        <w:t xml:space="preserve"> (לקח טוב) ויקרא פרשת ויקרא דף ד עמוד ב </w:t>
      </w:r>
    </w:p>
    <w:p w:rsidR="006A0156" w:rsidRPr="00B0265F" w:rsidRDefault="006A0156" w:rsidP="006A0156">
      <w:pPr>
        <w:jc w:val="both"/>
        <w:rPr>
          <w:sz w:val="20"/>
          <w:szCs w:val="20"/>
          <w:rtl/>
        </w:rPr>
      </w:pPr>
      <w:r>
        <w:rPr>
          <w:rFonts w:hint="cs"/>
          <w:sz w:val="20"/>
          <w:szCs w:val="20"/>
          <w:rtl/>
        </w:rPr>
        <w:t>...</w:t>
      </w:r>
      <w:r w:rsidRPr="00B0265F">
        <w:rPr>
          <w:sz w:val="20"/>
          <w:szCs w:val="20"/>
          <w:rtl/>
        </w:rPr>
        <w:t xml:space="preserve">וכן מצאנו באברהם אבינו שהציל את תרח שנאמר (בראשית </w:t>
      </w:r>
      <w:proofErr w:type="spellStart"/>
      <w:r w:rsidRPr="00B0265F">
        <w:rPr>
          <w:sz w:val="20"/>
          <w:szCs w:val="20"/>
          <w:rtl/>
        </w:rPr>
        <w:t>טו</w:t>
      </w:r>
      <w:proofErr w:type="spellEnd"/>
      <w:r w:rsidRPr="00B0265F">
        <w:rPr>
          <w:sz w:val="20"/>
          <w:szCs w:val="20"/>
          <w:rtl/>
        </w:rPr>
        <w:t xml:space="preserve">) ואתה תבוא אל </w:t>
      </w:r>
      <w:proofErr w:type="spellStart"/>
      <w:r w:rsidRPr="00B0265F">
        <w:rPr>
          <w:sz w:val="20"/>
          <w:szCs w:val="20"/>
          <w:rtl/>
        </w:rPr>
        <w:t>אבתיך</w:t>
      </w:r>
      <w:proofErr w:type="spellEnd"/>
      <w:r w:rsidRPr="00B0265F">
        <w:rPr>
          <w:sz w:val="20"/>
          <w:szCs w:val="20"/>
          <w:rtl/>
        </w:rPr>
        <w:t xml:space="preserve"> בשלום. מלמד שבישרו שיש לאביו חלק לעולם הבא. </w:t>
      </w:r>
      <w:r>
        <w:rPr>
          <w:rFonts w:hint="cs"/>
          <w:sz w:val="20"/>
          <w:szCs w:val="20"/>
          <w:rtl/>
        </w:rPr>
        <w:t xml:space="preserve"> </w:t>
      </w:r>
    </w:p>
    <w:p w:rsidR="006A0156" w:rsidRDefault="006A0156" w:rsidP="006A0156">
      <w:pPr>
        <w:pStyle w:val="a3"/>
        <w:rPr>
          <w:b/>
          <w:bCs/>
          <w:rtl/>
        </w:rPr>
      </w:pPr>
    </w:p>
    <w:p w:rsidR="006A0156" w:rsidRPr="00DA658D" w:rsidRDefault="006A0156" w:rsidP="006A0156">
      <w:pPr>
        <w:pStyle w:val="a3"/>
      </w:pPr>
      <w:r>
        <w:rPr>
          <w:rFonts w:hint="cs"/>
          <w:b/>
          <w:bCs/>
          <w:rtl/>
        </w:rPr>
        <w:t xml:space="preserve">סוד אמונת הייחוד של אברהם אבינו ע"ה </w:t>
      </w:r>
      <w:r>
        <w:rPr>
          <w:b/>
          <w:bCs/>
          <w:rtl/>
        </w:rPr>
        <w:t>–</w:t>
      </w:r>
      <w:r>
        <w:rPr>
          <w:rFonts w:hint="cs"/>
          <w:b/>
          <w:bCs/>
          <w:rtl/>
        </w:rPr>
        <w:t xml:space="preserve"> </w:t>
      </w:r>
      <w:r w:rsidRPr="00DA658D">
        <w:rPr>
          <w:b/>
          <w:bCs/>
          <w:rtl/>
        </w:rPr>
        <w:t xml:space="preserve">זוהר כרך א (בראשית) פרשת לך </w:t>
      </w:r>
      <w:proofErr w:type="spellStart"/>
      <w:r w:rsidRPr="00DA658D">
        <w:rPr>
          <w:b/>
          <w:bCs/>
          <w:rtl/>
        </w:rPr>
        <w:t>לך</w:t>
      </w:r>
      <w:proofErr w:type="spellEnd"/>
      <w:r>
        <w:rPr>
          <w:b/>
          <w:bCs/>
          <w:rtl/>
        </w:rPr>
        <w:t xml:space="preserve"> דף עז ע</w:t>
      </w:r>
      <w:r>
        <w:rPr>
          <w:rFonts w:hint="cs"/>
          <w:b/>
          <w:bCs/>
          <w:rtl/>
        </w:rPr>
        <w:t>"</w:t>
      </w:r>
      <w:r w:rsidRPr="00DA658D">
        <w:rPr>
          <w:b/>
          <w:bCs/>
          <w:rtl/>
        </w:rPr>
        <w:t>ב</w:t>
      </w:r>
      <w:r w:rsidRPr="00DA658D">
        <w:rPr>
          <w:rFonts w:hint="cs"/>
          <w:b/>
          <w:bCs/>
          <w:rtl/>
        </w:rPr>
        <w:t>:</w:t>
      </w:r>
      <w:r w:rsidRPr="00DA658D">
        <w:rPr>
          <w:rFonts w:hint="cs"/>
          <w:rtl/>
        </w:rPr>
        <w:t xml:space="preserve"> </w:t>
      </w:r>
      <w:proofErr w:type="spellStart"/>
      <w:r w:rsidRPr="00DA658D">
        <w:rPr>
          <w:rtl/>
        </w:rPr>
        <w:t>ורזא</w:t>
      </w:r>
      <w:proofErr w:type="spellEnd"/>
      <w:r w:rsidRPr="00DA658D">
        <w:rPr>
          <w:rtl/>
        </w:rPr>
        <w:t xml:space="preserve"> </w:t>
      </w:r>
      <w:proofErr w:type="spellStart"/>
      <w:r w:rsidRPr="00DA658D">
        <w:rPr>
          <w:rtl/>
        </w:rPr>
        <w:t>דמלה</w:t>
      </w:r>
      <w:proofErr w:type="spellEnd"/>
      <w:r w:rsidRPr="00DA658D">
        <w:rPr>
          <w:rtl/>
        </w:rPr>
        <w:t xml:space="preserve"> לך </w:t>
      </w:r>
      <w:proofErr w:type="spellStart"/>
      <w:r w:rsidRPr="00DA658D">
        <w:rPr>
          <w:rtl/>
        </w:rPr>
        <w:t>לך</w:t>
      </w:r>
      <w:proofErr w:type="spellEnd"/>
      <w:r w:rsidRPr="00DA658D">
        <w:rPr>
          <w:rtl/>
        </w:rPr>
        <w:t xml:space="preserve"> </w:t>
      </w:r>
      <w:proofErr w:type="spellStart"/>
      <w:r w:rsidRPr="00DA658D">
        <w:rPr>
          <w:rtl/>
        </w:rPr>
        <w:t>דהא</w:t>
      </w:r>
      <w:proofErr w:type="spellEnd"/>
      <w:r w:rsidRPr="00DA658D">
        <w:rPr>
          <w:rtl/>
        </w:rPr>
        <w:t xml:space="preserve"> </w:t>
      </w:r>
      <w:r>
        <w:rPr>
          <w:rFonts w:hint="cs"/>
          <w:rtl/>
        </w:rPr>
        <w:pgNum/>
      </w:r>
      <w:r>
        <w:rPr>
          <w:rFonts w:hint="cs"/>
          <w:rtl/>
        </w:rPr>
        <w:t>ודש אבריך</w:t>
      </w:r>
      <w:r w:rsidRPr="00DA658D">
        <w:rPr>
          <w:rtl/>
        </w:rPr>
        <w:t xml:space="preserve"> הוא </w:t>
      </w:r>
      <w:proofErr w:type="spellStart"/>
      <w:r w:rsidRPr="00DA658D">
        <w:rPr>
          <w:rtl/>
        </w:rPr>
        <w:t>יהיב</w:t>
      </w:r>
      <w:proofErr w:type="spellEnd"/>
      <w:r w:rsidRPr="00DA658D">
        <w:rPr>
          <w:rtl/>
        </w:rPr>
        <w:t xml:space="preserve"> ליה לאברהם </w:t>
      </w:r>
      <w:proofErr w:type="spellStart"/>
      <w:r w:rsidRPr="00DA658D">
        <w:rPr>
          <w:rtl/>
        </w:rPr>
        <w:t>רוחא</w:t>
      </w:r>
      <w:proofErr w:type="spellEnd"/>
      <w:r w:rsidRPr="00DA658D">
        <w:rPr>
          <w:rtl/>
        </w:rPr>
        <w:t xml:space="preserve"> </w:t>
      </w:r>
      <w:proofErr w:type="spellStart"/>
      <w:r w:rsidRPr="00DA658D">
        <w:rPr>
          <w:rtl/>
        </w:rPr>
        <w:t>דחכמתא</w:t>
      </w:r>
      <w:proofErr w:type="spellEnd"/>
      <w:r w:rsidRPr="00DA658D">
        <w:rPr>
          <w:rtl/>
        </w:rPr>
        <w:t xml:space="preserve"> </w:t>
      </w:r>
      <w:proofErr w:type="spellStart"/>
      <w:r w:rsidRPr="00DA658D">
        <w:rPr>
          <w:rtl/>
        </w:rPr>
        <w:t>והוה</w:t>
      </w:r>
      <w:proofErr w:type="spellEnd"/>
      <w:r w:rsidRPr="00DA658D">
        <w:rPr>
          <w:rtl/>
        </w:rPr>
        <w:t xml:space="preserve"> ידע ומצרף (</w:t>
      </w:r>
      <w:proofErr w:type="spellStart"/>
      <w:r w:rsidRPr="00DA658D">
        <w:rPr>
          <w:rtl/>
        </w:rPr>
        <w:t>צנורי</w:t>
      </w:r>
      <w:proofErr w:type="spellEnd"/>
      <w:r w:rsidRPr="00DA658D">
        <w:rPr>
          <w:rtl/>
        </w:rPr>
        <w:t xml:space="preserve">) סטרי </w:t>
      </w:r>
      <w:proofErr w:type="spellStart"/>
      <w:r w:rsidRPr="00DA658D">
        <w:rPr>
          <w:rtl/>
        </w:rPr>
        <w:t>דיישובי</w:t>
      </w:r>
      <w:proofErr w:type="spellEnd"/>
      <w:r w:rsidRPr="00DA658D">
        <w:rPr>
          <w:rtl/>
        </w:rPr>
        <w:t xml:space="preserve"> עלמא ואסתכל בהו ואתקל </w:t>
      </w:r>
      <w:proofErr w:type="spellStart"/>
      <w:r w:rsidRPr="00DA658D">
        <w:rPr>
          <w:rtl/>
        </w:rPr>
        <w:t>בתיקלא</w:t>
      </w:r>
      <w:proofErr w:type="spellEnd"/>
      <w:r w:rsidRPr="00DA658D">
        <w:rPr>
          <w:rtl/>
        </w:rPr>
        <w:t xml:space="preserve"> וידע </w:t>
      </w:r>
      <w:proofErr w:type="spellStart"/>
      <w:r w:rsidRPr="00DA658D">
        <w:rPr>
          <w:rtl/>
        </w:rPr>
        <w:t>חילין</w:t>
      </w:r>
      <w:proofErr w:type="spellEnd"/>
      <w:r w:rsidRPr="00DA658D">
        <w:rPr>
          <w:rtl/>
        </w:rPr>
        <w:t xml:space="preserve"> די </w:t>
      </w:r>
      <w:proofErr w:type="spellStart"/>
      <w:r w:rsidRPr="00DA658D">
        <w:rPr>
          <w:rtl/>
        </w:rPr>
        <w:t>ממנן</w:t>
      </w:r>
      <w:proofErr w:type="spellEnd"/>
      <w:r w:rsidRPr="00DA658D">
        <w:rPr>
          <w:rtl/>
        </w:rPr>
        <w:t xml:space="preserve"> על סטרי </w:t>
      </w:r>
      <w:proofErr w:type="spellStart"/>
      <w:r w:rsidRPr="00DA658D">
        <w:rPr>
          <w:rtl/>
        </w:rPr>
        <w:t>יישובא</w:t>
      </w:r>
      <w:proofErr w:type="spellEnd"/>
      <w:r w:rsidRPr="00DA658D">
        <w:rPr>
          <w:rtl/>
        </w:rPr>
        <w:t xml:space="preserve"> כד מטא לגו </w:t>
      </w:r>
      <w:proofErr w:type="spellStart"/>
      <w:r w:rsidRPr="00DA658D">
        <w:rPr>
          <w:rtl/>
        </w:rPr>
        <w:t>נקודא</w:t>
      </w:r>
      <w:proofErr w:type="spellEnd"/>
      <w:r w:rsidRPr="00DA658D">
        <w:rPr>
          <w:rtl/>
        </w:rPr>
        <w:t xml:space="preserve"> </w:t>
      </w:r>
      <w:proofErr w:type="spellStart"/>
      <w:r w:rsidRPr="00DA658D">
        <w:rPr>
          <w:rtl/>
        </w:rPr>
        <w:t>דאמצעיתא</w:t>
      </w:r>
      <w:proofErr w:type="spellEnd"/>
      <w:r w:rsidRPr="00DA658D">
        <w:rPr>
          <w:rtl/>
        </w:rPr>
        <w:t xml:space="preserve"> </w:t>
      </w:r>
      <w:proofErr w:type="spellStart"/>
      <w:r w:rsidRPr="00DA658D">
        <w:rPr>
          <w:rtl/>
        </w:rPr>
        <w:t>דיישובא</w:t>
      </w:r>
      <w:proofErr w:type="spellEnd"/>
      <w:r w:rsidRPr="00DA658D">
        <w:rPr>
          <w:rtl/>
        </w:rPr>
        <w:t xml:space="preserve"> </w:t>
      </w:r>
      <w:proofErr w:type="spellStart"/>
      <w:r w:rsidRPr="00DA658D">
        <w:rPr>
          <w:rtl/>
        </w:rPr>
        <w:t>תקיל</w:t>
      </w:r>
      <w:proofErr w:type="spellEnd"/>
      <w:r w:rsidRPr="00DA658D">
        <w:rPr>
          <w:rtl/>
        </w:rPr>
        <w:t xml:space="preserve"> </w:t>
      </w:r>
      <w:proofErr w:type="spellStart"/>
      <w:r w:rsidRPr="00DA658D">
        <w:rPr>
          <w:rtl/>
        </w:rPr>
        <w:t>בתיקלא</w:t>
      </w:r>
      <w:proofErr w:type="spellEnd"/>
      <w:r w:rsidRPr="00DA658D">
        <w:rPr>
          <w:rtl/>
        </w:rPr>
        <w:t xml:space="preserve"> ולא </w:t>
      </w:r>
      <w:proofErr w:type="spellStart"/>
      <w:r w:rsidRPr="00DA658D">
        <w:rPr>
          <w:rtl/>
        </w:rPr>
        <w:t>הוה</w:t>
      </w:r>
      <w:proofErr w:type="spellEnd"/>
      <w:r w:rsidRPr="00DA658D">
        <w:rPr>
          <w:rtl/>
        </w:rPr>
        <w:t xml:space="preserve"> סליק בידיה, </w:t>
      </w:r>
      <w:proofErr w:type="spellStart"/>
      <w:r w:rsidRPr="00DA658D">
        <w:rPr>
          <w:rtl/>
        </w:rPr>
        <w:t>אשגח</w:t>
      </w:r>
      <w:proofErr w:type="spellEnd"/>
      <w:r w:rsidRPr="00DA658D">
        <w:rPr>
          <w:rtl/>
        </w:rPr>
        <w:t xml:space="preserve"> </w:t>
      </w:r>
      <w:proofErr w:type="spellStart"/>
      <w:r w:rsidRPr="00DA658D">
        <w:rPr>
          <w:rtl/>
        </w:rPr>
        <w:t>למנדע</w:t>
      </w:r>
      <w:proofErr w:type="spellEnd"/>
      <w:r w:rsidRPr="00DA658D">
        <w:rPr>
          <w:rtl/>
        </w:rPr>
        <w:t xml:space="preserve"> </w:t>
      </w:r>
      <w:proofErr w:type="spellStart"/>
      <w:r w:rsidRPr="00DA658D">
        <w:rPr>
          <w:rtl/>
        </w:rPr>
        <w:t>חילא</w:t>
      </w:r>
      <w:proofErr w:type="spellEnd"/>
      <w:r w:rsidRPr="00DA658D">
        <w:rPr>
          <w:rtl/>
        </w:rPr>
        <w:t xml:space="preserve"> די </w:t>
      </w:r>
      <w:proofErr w:type="spellStart"/>
      <w:r w:rsidRPr="00DA658D">
        <w:rPr>
          <w:rtl/>
        </w:rPr>
        <w:t>ממנא</w:t>
      </w:r>
      <w:proofErr w:type="spellEnd"/>
      <w:r w:rsidRPr="00DA658D">
        <w:rPr>
          <w:rtl/>
        </w:rPr>
        <w:t xml:space="preserve"> עלה ולא יכיל </w:t>
      </w:r>
      <w:proofErr w:type="spellStart"/>
      <w:r w:rsidRPr="00DA658D">
        <w:rPr>
          <w:rtl/>
        </w:rPr>
        <w:t>לאתדבקא</w:t>
      </w:r>
      <w:proofErr w:type="spellEnd"/>
      <w:r w:rsidRPr="00DA658D">
        <w:rPr>
          <w:rtl/>
        </w:rPr>
        <w:t xml:space="preserve"> ברעותיה </w:t>
      </w:r>
      <w:proofErr w:type="spellStart"/>
      <w:r w:rsidRPr="00DA658D">
        <w:rPr>
          <w:rtl/>
        </w:rPr>
        <w:t>תקיל</w:t>
      </w:r>
      <w:proofErr w:type="spellEnd"/>
      <w:r w:rsidRPr="00DA658D">
        <w:rPr>
          <w:rtl/>
        </w:rPr>
        <w:t xml:space="preserve"> כמה </w:t>
      </w:r>
      <w:proofErr w:type="spellStart"/>
      <w:r w:rsidRPr="00DA658D">
        <w:rPr>
          <w:rtl/>
        </w:rPr>
        <w:t>זמנין</w:t>
      </w:r>
      <w:proofErr w:type="spellEnd"/>
      <w:r w:rsidRPr="00DA658D">
        <w:rPr>
          <w:rtl/>
        </w:rPr>
        <w:t xml:space="preserve"> </w:t>
      </w:r>
      <w:proofErr w:type="spellStart"/>
      <w:r w:rsidRPr="00DA658D">
        <w:rPr>
          <w:rtl/>
        </w:rPr>
        <w:t>וחמא</w:t>
      </w:r>
      <w:proofErr w:type="spellEnd"/>
      <w:r w:rsidRPr="00DA658D">
        <w:rPr>
          <w:rtl/>
        </w:rPr>
        <w:t xml:space="preserve"> </w:t>
      </w:r>
      <w:proofErr w:type="spellStart"/>
      <w:r w:rsidRPr="00DA658D">
        <w:rPr>
          <w:rtl/>
        </w:rPr>
        <w:t>דהא</w:t>
      </w:r>
      <w:proofErr w:type="spellEnd"/>
      <w:r w:rsidRPr="00DA658D">
        <w:rPr>
          <w:rtl/>
        </w:rPr>
        <w:t xml:space="preserve"> </w:t>
      </w:r>
      <w:proofErr w:type="spellStart"/>
      <w:r w:rsidRPr="00DA658D">
        <w:rPr>
          <w:rtl/>
        </w:rPr>
        <w:t>מתמן</w:t>
      </w:r>
      <w:proofErr w:type="spellEnd"/>
      <w:r w:rsidRPr="00DA658D">
        <w:rPr>
          <w:rtl/>
        </w:rPr>
        <w:t xml:space="preserve"> אשתיל כל עלמא </w:t>
      </w:r>
      <w:proofErr w:type="spellStart"/>
      <w:r w:rsidRPr="00DA658D">
        <w:rPr>
          <w:rtl/>
        </w:rPr>
        <w:t>אשגח</w:t>
      </w:r>
      <w:proofErr w:type="spellEnd"/>
      <w:r w:rsidRPr="00DA658D">
        <w:rPr>
          <w:rtl/>
        </w:rPr>
        <w:t xml:space="preserve"> וצרף ותקל </w:t>
      </w:r>
      <w:proofErr w:type="spellStart"/>
      <w:r w:rsidRPr="00DA658D">
        <w:rPr>
          <w:rtl/>
        </w:rPr>
        <w:t>למנדע</w:t>
      </w:r>
      <w:proofErr w:type="spellEnd"/>
      <w:r w:rsidRPr="00DA658D">
        <w:rPr>
          <w:rtl/>
        </w:rPr>
        <w:t xml:space="preserve"> </w:t>
      </w:r>
      <w:proofErr w:type="spellStart"/>
      <w:r w:rsidRPr="00DA658D">
        <w:rPr>
          <w:rtl/>
        </w:rPr>
        <w:t>וחמא</w:t>
      </w:r>
      <w:proofErr w:type="spellEnd"/>
      <w:r w:rsidRPr="00DA658D">
        <w:rPr>
          <w:rtl/>
        </w:rPr>
        <w:t xml:space="preserve"> </w:t>
      </w:r>
      <w:proofErr w:type="spellStart"/>
      <w:r w:rsidRPr="00DA658D">
        <w:rPr>
          <w:rtl/>
        </w:rPr>
        <w:t>דהא</w:t>
      </w:r>
      <w:proofErr w:type="spellEnd"/>
      <w:r w:rsidRPr="00DA658D">
        <w:rPr>
          <w:rtl/>
        </w:rPr>
        <w:t xml:space="preserve"> </w:t>
      </w:r>
      <w:proofErr w:type="spellStart"/>
      <w:r w:rsidRPr="00DA658D">
        <w:rPr>
          <w:rtl/>
        </w:rPr>
        <w:t>חילא</w:t>
      </w:r>
      <w:proofErr w:type="spellEnd"/>
      <w:r w:rsidRPr="00DA658D">
        <w:rPr>
          <w:rtl/>
        </w:rPr>
        <w:t xml:space="preserve"> </w:t>
      </w:r>
      <w:proofErr w:type="spellStart"/>
      <w:r w:rsidRPr="00DA658D">
        <w:rPr>
          <w:rtl/>
        </w:rPr>
        <w:t>עלאה</w:t>
      </w:r>
      <w:proofErr w:type="spellEnd"/>
      <w:r w:rsidRPr="00DA658D">
        <w:rPr>
          <w:rtl/>
        </w:rPr>
        <w:t xml:space="preserve"> </w:t>
      </w:r>
      <w:proofErr w:type="spellStart"/>
      <w:r w:rsidRPr="00DA658D">
        <w:rPr>
          <w:rtl/>
        </w:rPr>
        <w:t>דעלה</w:t>
      </w:r>
      <w:proofErr w:type="spellEnd"/>
      <w:r w:rsidRPr="00DA658D">
        <w:rPr>
          <w:rtl/>
        </w:rPr>
        <w:t xml:space="preserve"> לית ליה </w:t>
      </w:r>
      <w:r>
        <w:rPr>
          <w:rFonts w:hint="cs"/>
          <w:rtl/>
        </w:rPr>
        <w:pgNum/>
      </w:r>
      <w:r>
        <w:rPr>
          <w:rFonts w:hint="cs"/>
          <w:rtl/>
        </w:rPr>
        <w:t>ודש אבריך</w:t>
      </w:r>
      <w:r w:rsidRPr="00DA658D">
        <w:rPr>
          <w:rtl/>
        </w:rPr>
        <w:t xml:space="preserve"> וסתים ולאו </w:t>
      </w:r>
      <w:proofErr w:type="spellStart"/>
      <w:r w:rsidRPr="00DA658D">
        <w:rPr>
          <w:rtl/>
        </w:rPr>
        <w:t>איהו</w:t>
      </w:r>
      <w:proofErr w:type="spellEnd"/>
      <w:r w:rsidRPr="00DA658D">
        <w:rPr>
          <w:rtl/>
        </w:rPr>
        <w:t xml:space="preserve"> </w:t>
      </w:r>
      <w:proofErr w:type="spellStart"/>
      <w:r w:rsidRPr="00DA658D">
        <w:rPr>
          <w:rtl/>
        </w:rPr>
        <w:t>כגווני</w:t>
      </w:r>
      <w:proofErr w:type="spellEnd"/>
      <w:r w:rsidRPr="00DA658D">
        <w:rPr>
          <w:rtl/>
        </w:rPr>
        <w:t xml:space="preserve"> </w:t>
      </w:r>
      <w:proofErr w:type="spellStart"/>
      <w:r w:rsidRPr="00DA658D">
        <w:rPr>
          <w:rtl/>
        </w:rPr>
        <w:t>דסטרי</w:t>
      </w:r>
      <w:proofErr w:type="spellEnd"/>
      <w:r w:rsidRPr="00DA658D">
        <w:rPr>
          <w:rtl/>
        </w:rPr>
        <w:t xml:space="preserve"> דרגי </w:t>
      </w:r>
      <w:proofErr w:type="spellStart"/>
      <w:r w:rsidRPr="00DA658D">
        <w:rPr>
          <w:rtl/>
        </w:rPr>
        <w:t>דישובא</w:t>
      </w:r>
      <w:proofErr w:type="spellEnd"/>
      <w:r w:rsidRPr="00DA658D">
        <w:rPr>
          <w:rtl/>
        </w:rPr>
        <w:t xml:space="preserve"> </w:t>
      </w:r>
      <w:proofErr w:type="spellStart"/>
      <w:r w:rsidRPr="00DA658D">
        <w:rPr>
          <w:rtl/>
        </w:rPr>
        <w:t>אשגח</w:t>
      </w:r>
      <w:proofErr w:type="spellEnd"/>
      <w:r w:rsidRPr="00DA658D">
        <w:rPr>
          <w:rtl/>
        </w:rPr>
        <w:t xml:space="preserve"> </w:t>
      </w:r>
      <w:proofErr w:type="spellStart"/>
      <w:r w:rsidRPr="00DA658D">
        <w:rPr>
          <w:rtl/>
        </w:rPr>
        <w:t>ותקיל</w:t>
      </w:r>
      <w:proofErr w:type="spellEnd"/>
      <w:r w:rsidRPr="00DA658D">
        <w:rPr>
          <w:rtl/>
        </w:rPr>
        <w:t xml:space="preserve"> וידע </w:t>
      </w:r>
      <w:proofErr w:type="spellStart"/>
      <w:r w:rsidRPr="00DA658D">
        <w:rPr>
          <w:rtl/>
        </w:rPr>
        <w:t>דהא</w:t>
      </w:r>
      <w:proofErr w:type="spellEnd"/>
      <w:r w:rsidRPr="00DA658D">
        <w:rPr>
          <w:rtl/>
        </w:rPr>
        <w:t xml:space="preserve"> כמה </w:t>
      </w:r>
      <w:proofErr w:type="spellStart"/>
      <w:r w:rsidRPr="00DA658D">
        <w:rPr>
          <w:rtl/>
        </w:rPr>
        <w:t>דמההיא</w:t>
      </w:r>
      <w:proofErr w:type="spellEnd"/>
      <w:r w:rsidRPr="00DA658D">
        <w:rPr>
          <w:rtl/>
        </w:rPr>
        <w:t xml:space="preserve"> </w:t>
      </w:r>
      <w:proofErr w:type="spellStart"/>
      <w:r w:rsidRPr="00DA658D">
        <w:rPr>
          <w:rtl/>
        </w:rPr>
        <w:t>נקודא</w:t>
      </w:r>
      <w:proofErr w:type="spellEnd"/>
      <w:r w:rsidRPr="00DA658D">
        <w:rPr>
          <w:rtl/>
        </w:rPr>
        <w:t xml:space="preserve"> </w:t>
      </w:r>
      <w:proofErr w:type="spellStart"/>
      <w:r w:rsidRPr="00DA658D">
        <w:rPr>
          <w:rtl/>
        </w:rPr>
        <w:t>אמצעיתא</w:t>
      </w:r>
      <w:proofErr w:type="spellEnd"/>
      <w:r w:rsidRPr="00DA658D">
        <w:rPr>
          <w:rtl/>
        </w:rPr>
        <w:t xml:space="preserve"> </w:t>
      </w:r>
      <w:proofErr w:type="spellStart"/>
      <w:r w:rsidRPr="00DA658D">
        <w:rPr>
          <w:rtl/>
        </w:rPr>
        <w:t>דישובא</w:t>
      </w:r>
      <w:proofErr w:type="spellEnd"/>
      <w:r w:rsidRPr="00DA658D">
        <w:rPr>
          <w:rtl/>
        </w:rPr>
        <w:t xml:space="preserve"> מניה אשתיל כל עלמא לכל </w:t>
      </w:r>
      <w:proofErr w:type="spellStart"/>
      <w:r w:rsidRPr="00DA658D">
        <w:rPr>
          <w:rtl/>
        </w:rPr>
        <w:t>סטרוי</w:t>
      </w:r>
      <w:proofErr w:type="spellEnd"/>
      <w:r w:rsidRPr="00DA658D">
        <w:rPr>
          <w:rtl/>
        </w:rPr>
        <w:t xml:space="preserve"> הכי </w:t>
      </w:r>
      <w:proofErr w:type="spellStart"/>
      <w:r w:rsidRPr="00DA658D">
        <w:rPr>
          <w:rtl/>
        </w:rPr>
        <w:t>נמי</w:t>
      </w:r>
      <w:proofErr w:type="spellEnd"/>
      <w:r w:rsidRPr="00DA658D">
        <w:rPr>
          <w:rtl/>
        </w:rPr>
        <w:t xml:space="preserve"> ידע </w:t>
      </w:r>
      <w:proofErr w:type="spellStart"/>
      <w:r w:rsidRPr="00DA658D">
        <w:rPr>
          <w:rtl/>
        </w:rPr>
        <w:t>דהא</w:t>
      </w:r>
      <w:proofErr w:type="spellEnd"/>
      <w:r w:rsidRPr="00DA658D">
        <w:rPr>
          <w:rtl/>
        </w:rPr>
        <w:t xml:space="preserve"> </w:t>
      </w:r>
      <w:proofErr w:type="spellStart"/>
      <w:r w:rsidRPr="00DA658D">
        <w:rPr>
          <w:rtl/>
        </w:rPr>
        <w:t>חילא</w:t>
      </w:r>
      <w:proofErr w:type="spellEnd"/>
      <w:r w:rsidRPr="00DA658D">
        <w:rPr>
          <w:rtl/>
        </w:rPr>
        <w:t xml:space="preserve"> </w:t>
      </w:r>
      <w:proofErr w:type="spellStart"/>
      <w:r w:rsidRPr="00DA658D">
        <w:rPr>
          <w:rtl/>
        </w:rPr>
        <w:t>דשרי</w:t>
      </w:r>
      <w:proofErr w:type="spellEnd"/>
      <w:r w:rsidRPr="00DA658D">
        <w:rPr>
          <w:rtl/>
        </w:rPr>
        <w:t xml:space="preserve"> עלה </w:t>
      </w:r>
      <w:proofErr w:type="spellStart"/>
      <w:r w:rsidRPr="00DA658D">
        <w:rPr>
          <w:rtl/>
        </w:rPr>
        <w:t>מתמן</w:t>
      </w:r>
      <w:proofErr w:type="spellEnd"/>
      <w:r w:rsidRPr="00DA658D">
        <w:rPr>
          <w:rtl/>
        </w:rPr>
        <w:t xml:space="preserve"> נפקו כל שאר </w:t>
      </w:r>
      <w:proofErr w:type="spellStart"/>
      <w:r w:rsidRPr="00DA658D">
        <w:rPr>
          <w:rtl/>
        </w:rPr>
        <w:t>חילין</w:t>
      </w:r>
      <w:proofErr w:type="spellEnd"/>
      <w:r w:rsidRPr="00DA658D">
        <w:rPr>
          <w:rtl/>
        </w:rPr>
        <w:t xml:space="preserve"> </w:t>
      </w:r>
      <w:proofErr w:type="spellStart"/>
      <w:r w:rsidRPr="00DA658D">
        <w:rPr>
          <w:rtl/>
        </w:rPr>
        <w:t>דממנן</w:t>
      </w:r>
      <w:proofErr w:type="spellEnd"/>
      <w:r w:rsidRPr="00DA658D">
        <w:rPr>
          <w:rtl/>
        </w:rPr>
        <w:t xml:space="preserve"> על כל סטרי עלמא וכלהו </w:t>
      </w:r>
      <w:r>
        <w:rPr>
          <w:rFonts w:hint="cs"/>
          <w:rtl/>
        </w:rPr>
        <w:pgNum/>
      </w:r>
      <w:r>
        <w:rPr>
          <w:rFonts w:hint="cs"/>
          <w:rtl/>
        </w:rPr>
        <w:t>ודש אברי</w:t>
      </w:r>
      <w:r w:rsidRPr="00DA658D">
        <w:rPr>
          <w:rtl/>
        </w:rPr>
        <w:t xml:space="preserve"> </w:t>
      </w:r>
      <w:r>
        <w:rPr>
          <w:rFonts w:hint="cs"/>
          <w:rtl/>
        </w:rPr>
        <w:t>...</w:t>
      </w:r>
      <w:r w:rsidRPr="00DA658D">
        <w:rPr>
          <w:rtl/>
        </w:rPr>
        <w:t xml:space="preserve">כיון </w:t>
      </w:r>
      <w:proofErr w:type="spellStart"/>
      <w:r w:rsidRPr="00DA658D">
        <w:rPr>
          <w:rtl/>
        </w:rPr>
        <w:t>דחמא</w:t>
      </w:r>
      <w:proofErr w:type="spellEnd"/>
      <w:r w:rsidRPr="00DA658D">
        <w:rPr>
          <w:rtl/>
        </w:rPr>
        <w:t xml:space="preserve"> </w:t>
      </w:r>
      <w:r>
        <w:rPr>
          <w:rFonts w:hint="cs"/>
          <w:rtl/>
        </w:rPr>
        <w:pgNum/>
      </w:r>
      <w:r>
        <w:rPr>
          <w:rFonts w:hint="cs"/>
          <w:rtl/>
        </w:rPr>
        <w:t>ודש אבריך</w:t>
      </w:r>
      <w:r w:rsidRPr="00DA658D">
        <w:rPr>
          <w:rtl/>
        </w:rPr>
        <w:t xml:space="preserve"> הוא </w:t>
      </w:r>
      <w:proofErr w:type="spellStart"/>
      <w:r w:rsidRPr="00DA658D">
        <w:rPr>
          <w:rtl/>
        </w:rPr>
        <w:t>אתערותא</w:t>
      </w:r>
      <w:proofErr w:type="spellEnd"/>
      <w:r w:rsidRPr="00DA658D">
        <w:rPr>
          <w:rtl/>
        </w:rPr>
        <w:t xml:space="preserve"> </w:t>
      </w:r>
      <w:proofErr w:type="spellStart"/>
      <w:r w:rsidRPr="00DA658D">
        <w:rPr>
          <w:rtl/>
        </w:rPr>
        <w:t>דיליה</w:t>
      </w:r>
      <w:proofErr w:type="spellEnd"/>
      <w:r w:rsidRPr="00DA658D">
        <w:rPr>
          <w:rtl/>
        </w:rPr>
        <w:t xml:space="preserve"> </w:t>
      </w:r>
      <w:proofErr w:type="spellStart"/>
      <w:r w:rsidRPr="00DA658D">
        <w:rPr>
          <w:rtl/>
        </w:rPr>
        <w:t>ותיאובתא</w:t>
      </w:r>
      <w:proofErr w:type="spellEnd"/>
      <w:r w:rsidRPr="00DA658D">
        <w:rPr>
          <w:rtl/>
        </w:rPr>
        <w:t xml:space="preserve"> </w:t>
      </w:r>
      <w:proofErr w:type="spellStart"/>
      <w:r w:rsidRPr="00DA658D">
        <w:rPr>
          <w:rtl/>
        </w:rPr>
        <w:t>דיליה</w:t>
      </w:r>
      <w:proofErr w:type="spellEnd"/>
      <w:r w:rsidRPr="00DA658D">
        <w:rPr>
          <w:rtl/>
        </w:rPr>
        <w:t xml:space="preserve"> מיד </w:t>
      </w:r>
      <w:proofErr w:type="spellStart"/>
      <w:r w:rsidRPr="00DA658D">
        <w:rPr>
          <w:rtl/>
        </w:rPr>
        <w:t>אתגלי</w:t>
      </w:r>
      <w:proofErr w:type="spellEnd"/>
      <w:r w:rsidRPr="00DA658D">
        <w:rPr>
          <w:rtl/>
        </w:rPr>
        <w:t xml:space="preserve"> עליה ואמר ליה לך </w:t>
      </w:r>
      <w:proofErr w:type="spellStart"/>
      <w:r w:rsidRPr="00DA658D">
        <w:rPr>
          <w:rtl/>
        </w:rPr>
        <w:t>לך</w:t>
      </w:r>
      <w:proofErr w:type="spellEnd"/>
      <w:r w:rsidRPr="00DA658D">
        <w:rPr>
          <w:rtl/>
        </w:rPr>
        <w:t xml:space="preserve"> </w:t>
      </w:r>
      <w:proofErr w:type="spellStart"/>
      <w:r w:rsidRPr="00DA658D">
        <w:rPr>
          <w:rtl/>
        </w:rPr>
        <w:t>למנדע</w:t>
      </w:r>
      <w:proofErr w:type="spellEnd"/>
      <w:r w:rsidRPr="00DA658D">
        <w:rPr>
          <w:rtl/>
        </w:rPr>
        <w:t xml:space="preserve"> לך </w:t>
      </w:r>
      <w:proofErr w:type="spellStart"/>
      <w:r w:rsidRPr="00DA658D">
        <w:rPr>
          <w:rtl/>
        </w:rPr>
        <w:t>ולאתקנא</w:t>
      </w:r>
      <w:proofErr w:type="spellEnd"/>
      <w:r w:rsidRPr="00DA658D">
        <w:rPr>
          <w:rtl/>
        </w:rPr>
        <w:t xml:space="preserve"> גרמך, מארצך מההוא </w:t>
      </w:r>
      <w:proofErr w:type="spellStart"/>
      <w:r w:rsidRPr="00DA658D">
        <w:rPr>
          <w:rtl/>
        </w:rPr>
        <w:t>סטרא</w:t>
      </w:r>
      <w:proofErr w:type="spellEnd"/>
      <w:r w:rsidRPr="00DA658D">
        <w:rPr>
          <w:rtl/>
        </w:rPr>
        <w:t xml:space="preserve"> </w:t>
      </w:r>
      <w:proofErr w:type="spellStart"/>
      <w:r w:rsidRPr="00DA658D">
        <w:rPr>
          <w:rtl/>
        </w:rPr>
        <w:t>דישובא</w:t>
      </w:r>
      <w:proofErr w:type="spellEnd"/>
      <w:r w:rsidRPr="00DA658D">
        <w:rPr>
          <w:rtl/>
        </w:rPr>
        <w:t xml:space="preserve"> דהוית </w:t>
      </w:r>
      <w:proofErr w:type="spellStart"/>
      <w:r w:rsidRPr="00DA658D">
        <w:rPr>
          <w:rtl/>
        </w:rPr>
        <w:t>מתדבק</w:t>
      </w:r>
      <w:proofErr w:type="spellEnd"/>
      <w:r w:rsidRPr="00DA658D">
        <w:rPr>
          <w:rtl/>
        </w:rPr>
        <w:t xml:space="preserve"> </w:t>
      </w:r>
      <w:proofErr w:type="spellStart"/>
      <w:r w:rsidRPr="00DA658D">
        <w:rPr>
          <w:rtl/>
        </w:rPr>
        <w:t>ביה</w:t>
      </w:r>
      <w:proofErr w:type="spellEnd"/>
      <w:r w:rsidRPr="00DA658D">
        <w:rPr>
          <w:rtl/>
        </w:rPr>
        <w:t xml:space="preserve">, וממולדתך מההוא חכמה דאת משגח </w:t>
      </w:r>
      <w:proofErr w:type="spellStart"/>
      <w:r w:rsidRPr="00DA658D">
        <w:rPr>
          <w:rtl/>
        </w:rPr>
        <w:t>ותקיל</w:t>
      </w:r>
      <w:proofErr w:type="spellEnd"/>
      <w:r w:rsidRPr="00DA658D">
        <w:rPr>
          <w:rtl/>
        </w:rPr>
        <w:t xml:space="preserve"> </w:t>
      </w:r>
      <w:proofErr w:type="spellStart"/>
      <w:r w:rsidRPr="00DA658D">
        <w:rPr>
          <w:rtl/>
        </w:rPr>
        <w:t>תולדתא</w:t>
      </w:r>
      <w:proofErr w:type="spellEnd"/>
      <w:r w:rsidRPr="00DA658D">
        <w:rPr>
          <w:rtl/>
        </w:rPr>
        <w:t xml:space="preserve"> </w:t>
      </w:r>
      <w:proofErr w:type="spellStart"/>
      <w:r w:rsidRPr="00DA658D">
        <w:rPr>
          <w:rtl/>
        </w:rPr>
        <w:t>דילך</w:t>
      </w:r>
      <w:proofErr w:type="spellEnd"/>
      <w:r w:rsidRPr="00DA658D">
        <w:rPr>
          <w:rtl/>
        </w:rPr>
        <w:t xml:space="preserve"> </w:t>
      </w:r>
      <w:proofErr w:type="spellStart"/>
      <w:r w:rsidRPr="00DA658D">
        <w:rPr>
          <w:rtl/>
        </w:rPr>
        <w:t>ורגעא</w:t>
      </w:r>
      <w:proofErr w:type="spellEnd"/>
      <w:r w:rsidRPr="00DA658D">
        <w:rPr>
          <w:rtl/>
        </w:rPr>
        <w:t xml:space="preserve"> </w:t>
      </w:r>
      <w:proofErr w:type="spellStart"/>
      <w:r w:rsidRPr="00DA658D">
        <w:rPr>
          <w:rtl/>
        </w:rPr>
        <w:t>ושעתא</w:t>
      </w:r>
      <w:proofErr w:type="spellEnd"/>
      <w:r w:rsidRPr="00DA658D">
        <w:rPr>
          <w:rtl/>
        </w:rPr>
        <w:t xml:space="preserve"> </w:t>
      </w:r>
      <w:proofErr w:type="spellStart"/>
      <w:r w:rsidRPr="00DA658D">
        <w:rPr>
          <w:rtl/>
        </w:rPr>
        <w:t>וזמנא</w:t>
      </w:r>
      <w:proofErr w:type="spellEnd"/>
      <w:r w:rsidRPr="00DA658D">
        <w:rPr>
          <w:rtl/>
        </w:rPr>
        <w:t xml:space="preserve"> </w:t>
      </w:r>
      <w:proofErr w:type="spellStart"/>
      <w:r w:rsidRPr="00DA658D">
        <w:rPr>
          <w:rtl/>
        </w:rPr>
        <w:t>דאתיילידת</w:t>
      </w:r>
      <w:proofErr w:type="spellEnd"/>
      <w:r w:rsidRPr="00DA658D">
        <w:rPr>
          <w:rtl/>
        </w:rPr>
        <w:t xml:space="preserve"> </w:t>
      </w:r>
      <w:proofErr w:type="spellStart"/>
      <w:r w:rsidRPr="00DA658D">
        <w:rPr>
          <w:rtl/>
        </w:rPr>
        <w:t>ביה</w:t>
      </w:r>
      <w:proofErr w:type="spellEnd"/>
      <w:r w:rsidRPr="00DA658D">
        <w:rPr>
          <w:rtl/>
        </w:rPr>
        <w:t xml:space="preserve"> </w:t>
      </w:r>
      <w:proofErr w:type="spellStart"/>
      <w:r w:rsidRPr="00DA658D">
        <w:rPr>
          <w:rtl/>
        </w:rPr>
        <w:t>ובההוא</w:t>
      </w:r>
      <w:proofErr w:type="spellEnd"/>
      <w:r w:rsidRPr="00DA658D">
        <w:rPr>
          <w:rtl/>
        </w:rPr>
        <w:t xml:space="preserve"> כוכבא </w:t>
      </w:r>
      <w:proofErr w:type="spellStart"/>
      <w:r w:rsidRPr="00DA658D">
        <w:rPr>
          <w:rtl/>
        </w:rPr>
        <w:t>ובההוא</w:t>
      </w:r>
      <w:proofErr w:type="spellEnd"/>
      <w:r w:rsidRPr="00DA658D">
        <w:rPr>
          <w:rtl/>
        </w:rPr>
        <w:t xml:space="preserve"> </w:t>
      </w:r>
      <w:proofErr w:type="spellStart"/>
      <w:r w:rsidRPr="00DA658D">
        <w:rPr>
          <w:rtl/>
        </w:rPr>
        <w:t>מזלא</w:t>
      </w:r>
      <w:proofErr w:type="spellEnd"/>
      <w:r w:rsidRPr="00DA658D">
        <w:rPr>
          <w:rtl/>
        </w:rPr>
        <w:t xml:space="preserve">, ומבית אביך דלא </w:t>
      </w:r>
      <w:proofErr w:type="spellStart"/>
      <w:r w:rsidRPr="00DA658D">
        <w:rPr>
          <w:rtl/>
        </w:rPr>
        <w:t>תשגח</w:t>
      </w:r>
      <w:proofErr w:type="spellEnd"/>
      <w:r w:rsidRPr="00DA658D">
        <w:rPr>
          <w:rtl/>
        </w:rPr>
        <w:t xml:space="preserve"> בביתא </w:t>
      </w:r>
      <w:proofErr w:type="spellStart"/>
      <w:r w:rsidRPr="00DA658D">
        <w:rPr>
          <w:rtl/>
        </w:rPr>
        <w:t>דאבוך</w:t>
      </w:r>
      <w:proofErr w:type="spellEnd"/>
      <w:r w:rsidRPr="00DA658D">
        <w:rPr>
          <w:rtl/>
        </w:rPr>
        <w:t xml:space="preserve">, ואי </w:t>
      </w:r>
      <w:proofErr w:type="spellStart"/>
      <w:r w:rsidRPr="00DA658D">
        <w:rPr>
          <w:rtl/>
        </w:rPr>
        <w:t>אית</w:t>
      </w:r>
      <w:proofErr w:type="spellEnd"/>
      <w:r w:rsidRPr="00DA658D">
        <w:rPr>
          <w:rtl/>
        </w:rPr>
        <w:t xml:space="preserve"> לך </w:t>
      </w:r>
      <w:proofErr w:type="spellStart"/>
      <w:r w:rsidRPr="00DA658D">
        <w:rPr>
          <w:rtl/>
        </w:rPr>
        <w:t>שרשא</w:t>
      </w:r>
      <w:proofErr w:type="spellEnd"/>
      <w:r w:rsidRPr="00DA658D">
        <w:rPr>
          <w:rtl/>
        </w:rPr>
        <w:t xml:space="preserve"> </w:t>
      </w:r>
      <w:proofErr w:type="spellStart"/>
      <w:r w:rsidRPr="00DA658D">
        <w:rPr>
          <w:rtl/>
        </w:rPr>
        <w:t>לאצלחא</w:t>
      </w:r>
      <w:proofErr w:type="spellEnd"/>
      <w:r w:rsidRPr="00DA658D">
        <w:rPr>
          <w:rtl/>
        </w:rPr>
        <w:t xml:space="preserve"> בעלמא מביתא </w:t>
      </w:r>
      <w:proofErr w:type="spellStart"/>
      <w:r w:rsidRPr="00DA658D">
        <w:rPr>
          <w:rtl/>
        </w:rPr>
        <w:t>דאבוך</w:t>
      </w:r>
      <w:proofErr w:type="spellEnd"/>
      <w:r w:rsidRPr="00DA658D">
        <w:rPr>
          <w:rtl/>
        </w:rPr>
        <w:t xml:space="preserve"> בגין </w:t>
      </w:r>
      <w:r>
        <w:rPr>
          <w:rtl/>
        </w:rPr>
        <w:t xml:space="preserve">כך לך </w:t>
      </w:r>
      <w:proofErr w:type="spellStart"/>
      <w:r>
        <w:rPr>
          <w:rtl/>
        </w:rPr>
        <w:t>לך</w:t>
      </w:r>
      <w:proofErr w:type="spellEnd"/>
      <w:r>
        <w:rPr>
          <w:rtl/>
        </w:rPr>
        <w:t xml:space="preserve"> מחכמה דא </w:t>
      </w:r>
      <w:proofErr w:type="spellStart"/>
      <w:r>
        <w:rPr>
          <w:rtl/>
        </w:rPr>
        <w:t>ומאשגחותא</w:t>
      </w:r>
      <w:proofErr w:type="spellEnd"/>
      <w:r>
        <w:rPr>
          <w:rtl/>
        </w:rPr>
        <w:t xml:space="preserve"> דא</w:t>
      </w:r>
      <w:r>
        <w:rPr>
          <w:rFonts w:hint="cs"/>
          <w:rtl/>
        </w:rPr>
        <w:t>...</w:t>
      </w:r>
    </w:p>
    <w:p w:rsidR="006A0156" w:rsidRPr="00472A5E" w:rsidRDefault="006A0156" w:rsidP="006A0156">
      <w:pPr>
        <w:pStyle w:val="a3"/>
        <w:jc w:val="center"/>
        <w:rPr>
          <w:rtl/>
        </w:rPr>
      </w:pPr>
      <w:r>
        <w:rPr>
          <w:rFonts w:hint="cs"/>
          <w:rtl/>
        </w:rPr>
        <w:t>*</w:t>
      </w:r>
    </w:p>
    <w:p w:rsidR="006A0156" w:rsidRPr="00726FAC" w:rsidRDefault="006A0156" w:rsidP="006A0156">
      <w:pPr>
        <w:pStyle w:val="a3"/>
        <w:rPr>
          <w:rFonts w:ascii="Times New Roman" w:hAnsi="Times New Roman"/>
          <w:b/>
          <w:bCs/>
          <w:rtl/>
        </w:rPr>
      </w:pPr>
      <w:r w:rsidRPr="00726FAC">
        <w:rPr>
          <w:rFonts w:ascii="Times New Roman" w:hAnsi="Times New Roman" w:hint="cs"/>
          <w:b/>
          <w:bCs/>
          <w:rtl/>
        </w:rPr>
        <w:t xml:space="preserve">אברהם כאהבה - </w:t>
      </w:r>
      <w:r w:rsidRPr="00726FAC">
        <w:rPr>
          <w:rFonts w:ascii="Times New Roman" w:hAnsi="Times New Roman"/>
          <w:b/>
          <w:bCs/>
          <w:rtl/>
        </w:rPr>
        <w:t>רמב"ם הלכות תשובה פרק י</w:t>
      </w:r>
      <w:r w:rsidRPr="00726FAC">
        <w:rPr>
          <w:rFonts w:ascii="Times New Roman" w:hAnsi="Times New Roman" w:hint="cs"/>
          <w:b/>
          <w:bCs/>
          <w:rtl/>
        </w:rPr>
        <w:t xml:space="preserve"> </w:t>
      </w:r>
      <w:r w:rsidRPr="00726FAC">
        <w:rPr>
          <w:rFonts w:ascii="Times New Roman" w:hAnsi="Times New Roman"/>
          <w:b/>
          <w:bCs/>
          <w:rtl/>
        </w:rPr>
        <w:t>הלכה ב</w:t>
      </w:r>
    </w:p>
    <w:p w:rsidR="006A0156" w:rsidRPr="00B0265F" w:rsidRDefault="006A0156" w:rsidP="006A0156">
      <w:pPr>
        <w:jc w:val="both"/>
        <w:rPr>
          <w:sz w:val="20"/>
          <w:szCs w:val="20"/>
          <w:rtl/>
        </w:rPr>
      </w:pPr>
      <w:r w:rsidRPr="00B0265F">
        <w:rPr>
          <w:sz w:val="20"/>
          <w:szCs w:val="20"/>
          <w:rtl/>
        </w:rPr>
        <w:t xml:space="preserve">העובד מאהבה עוסק בתורה ובמצות והולך בנתיבות החכמה לא מפני דבר בעולם ולא מפני יראת הרעה ולא כדי </w:t>
      </w:r>
      <w:proofErr w:type="spellStart"/>
      <w:r w:rsidRPr="00B0265F">
        <w:rPr>
          <w:sz w:val="20"/>
          <w:szCs w:val="20"/>
          <w:rtl/>
        </w:rPr>
        <w:t>לירש</w:t>
      </w:r>
      <w:proofErr w:type="spellEnd"/>
      <w:r w:rsidRPr="00B0265F">
        <w:rPr>
          <w:sz w:val="20"/>
          <w:szCs w:val="20"/>
          <w:rtl/>
        </w:rPr>
        <w:t xml:space="preserve"> הטובה אלא עושה האמת מפני שהוא אמת וסוף הטובה לבא בגללה, ומעלה זו היא מעלה גדולה מאד ואין </w:t>
      </w:r>
      <w:r w:rsidRPr="00B0265F">
        <w:rPr>
          <w:sz w:val="20"/>
          <w:szCs w:val="20"/>
          <w:rtl/>
        </w:rPr>
        <w:lastRenderedPageBreak/>
        <w:t>כל חכם זוכה לה, והיא מעלת אברהם אבינו שקראו הקב"ה אוהבו לפי שלא עבד אלא מאהבה והיא המעלה שצ</w:t>
      </w:r>
      <w:r w:rsidRPr="00B0265F">
        <w:rPr>
          <w:rFonts w:hint="cs"/>
          <w:sz w:val="20"/>
          <w:szCs w:val="20"/>
          <w:rtl/>
        </w:rPr>
        <w:t>י</w:t>
      </w:r>
      <w:r w:rsidRPr="00B0265F">
        <w:rPr>
          <w:sz w:val="20"/>
          <w:szCs w:val="20"/>
          <w:rtl/>
        </w:rPr>
        <w:t xml:space="preserve">ונו בה הקב"ה על ידי משה שנאמר ואהבת את ה' </w:t>
      </w:r>
      <w:proofErr w:type="spellStart"/>
      <w:r w:rsidRPr="00B0265F">
        <w:rPr>
          <w:sz w:val="20"/>
          <w:szCs w:val="20"/>
          <w:rtl/>
        </w:rPr>
        <w:t>אלהיך</w:t>
      </w:r>
      <w:proofErr w:type="spellEnd"/>
      <w:r w:rsidRPr="00B0265F">
        <w:rPr>
          <w:sz w:val="20"/>
          <w:szCs w:val="20"/>
          <w:rtl/>
        </w:rPr>
        <w:t xml:space="preserve">, ובזמן </w:t>
      </w:r>
      <w:proofErr w:type="spellStart"/>
      <w:r w:rsidRPr="00B0265F">
        <w:rPr>
          <w:sz w:val="20"/>
          <w:szCs w:val="20"/>
          <w:rtl/>
        </w:rPr>
        <w:t>שיאהוב</w:t>
      </w:r>
      <w:proofErr w:type="spellEnd"/>
      <w:r w:rsidRPr="00B0265F">
        <w:rPr>
          <w:sz w:val="20"/>
          <w:szCs w:val="20"/>
          <w:rtl/>
        </w:rPr>
        <w:t xml:space="preserve"> אדם את ה' אהבה הראויה מיד יעשה כל המצות מאהבה. </w:t>
      </w:r>
    </w:p>
    <w:p w:rsidR="006A0156" w:rsidRPr="00B0265F" w:rsidRDefault="006A0156" w:rsidP="006A0156">
      <w:pPr>
        <w:jc w:val="both"/>
        <w:rPr>
          <w:sz w:val="20"/>
          <w:szCs w:val="20"/>
          <w:rtl/>
        </w:rPr>
      </w:pPr>
      <w:r w:rsidRPr="00BE25FA">
        <w:rPr>
          <w:b/>
          <w:bCs/>
          <w:sz w:val="20"/>
          <w:szCs w:val="20"/>
          <w:rtl/>
        </w:rPr>
        <w:t>הלכה ג</w:t>
      </w:r>
      <w:r>
        <w:rPr>
          <w:rFonts w:hint="cs"/>
          <w:b/>
          <w:bCs/>
          <w:sz w:val="20"/>
          <w:szCs w:val="20"/>
          <w:rtl/>
        </w:rPr>
        <w:t xml:space="preserve"> </w:t>
      </w:r>
      <w:r w:rsidRPr="00B0265F">
        <w:rPr>
          <w:sz w:val="20"/>
          <w:szCs w:val="20"/>
          <w:rtl/>
        </w:rPr>
        <w:t xml:space="preserve">וכיצד היא האהבה הראויה הוא שיאהב את ה' אהבה גדולה יתירה עזה מאוד עד שתהא נפשו קשורה באהבת ה' ונמצא שוגה בה תמיד כאלו חולה חולי האהבה שאין דעתו פנויה מאהבת אותה </w:t>
      </w:r>
      <w:proofErr w:type="spellStart"/>
      <w:r w:rsidRPr="00B0265F">
        <w:rPr>
          <w:sz w:val="20"/>
          <w:szCs w:val="20"/>
          <w:rtl/>
        </w:rPr>
        <w:t>אשה</w:t>
      </w:r>
      <w:proofErr w:type="spellEnd"/>
      <w:r w:rsidRPr="00B0265F">
        <w:rPr>
          <w:sz w:val="20"/>
          <w:szCs w:val="20"/>
          <w:rtl/>
        </w:rPr>
        <w:t xml:space="preserve"> והוא שוגה בה תמיד בין בשבתו בין בקומו בין בשעה שהוא אוכל ושותה, יתר מזה תהיה אהבת ה' בלב אוהביו שוגים בה תמיד כמו שצ</w:t>
      </w:r>
      <w:r w:rsidRPr="00B0265F">
        <w:rPr>
          <w:rFonts w:hint="cs"/>
          <w:sz w:val="20"/>
          <w:szCs w:val="20"/>
          <w:rtl/>
        </w:rPr>
        <w:t>י</w:t>
      </w:r>
      <w:r w:rsidRPr="00B0265F">
        <w:rPr>
          <w:sz w:val="20"/>
          <w:szCs w:val="20"/>
          <w:rtl/>
        </w:rPr>
        <w:t>ונו בכל לבבך ובכל נפשך, והוא ששלמה אמר דרך משל כי חולת אהבה אני, וכל שיר השירים משל הוא לענ</w:t>
      </w:r>
      <w:r w:rsidRPr="00B0265F">
        <w:rPr>
          <w:rFonts w:hint="cs"/>
          <w:sz w:val="20"/>
          <w:szCs w:val="20"/>
          <w:rtl/>
        </w:rPr>
        <w:t>י</w:t>
      </w:r>
      <w:r w:rsidRPr="00B0265F">
        <w:rPr>
          <w:sz w:val="20"/>
          <w:szCs w:val="20"/>
          <w:rtl/>
        </w:rPr>
        <w:t xml:space="preserve">ין זה. </w:t>
      </w:r>
    </w:p>
    <w:p w:rsidR="006A0156" w:rsidRDefault="006A0156" w:rsidP="006A0156">
      <w:pPr>
        <w:pStyle w:val="a3"/>
        <w:rPr>
          <w:rtl/>
        </w:rPr>
      </w:pPr>
    </w:p>
    <w:p w:rsidR="006A0156" w:rsidRPr="000A7F8D" w:rsidRDefault="006A0156" w:rsidP="006A0156">
      <w:pPr>
        <w:jc w:val="both"/>
        <w:rPr>
          <w:b/>
          <w:bCs/>
          <w:sz w:val="20"/>
          <w:szCs w:val="20"/>
          <w:rtl/>
        </w:rPr>
      </w:pPr>
      <w:r w:rsidRPr="000F4526">
        <w:rPr>
          <w:rFonts w:hint="cs"/>
          <w:b/>
          <w:bCs/>
          <w:sz w:val="20"/>
          <w:szCs w:val="20"/>
          <w:rtl/>
        </w:rPr>
        <w:t>אברהם אב האנושות</w:t>
      </w:r>
      <w:r w:rsidRPr="000F4526">
        <w:rPr>
          <w:rFonts w:hint="cs"/>
          <w:sz w:val="20"/>
          <w:szCs w:val="20"/>
          <w:rtl/>
        </w:rPr>
        <w:t xml:space="preserve"> </w:t>
      </w:r>
      <w:r w:rsidRPr="000F4526">
        <w:rPr>
          <w:sz w:val="20"/>
          <w:szCs w:val="20"/>
          <w:rtl/>
        </w:rPr>
        <w:t>מעלת הגֵר</w:t>
      </w:r>
      <w:r w:rsidRPr="000F4526">
        <w:rPr>
          <w:rFonts w:hint="cs"/>
          <w:sz w:val="20"/>
          <w:szCs w:val="20"/>
          <w:rtl/>
        </w:rPr>
        <w:t xml:space="preserve"> - </w:t>
      </w:r>
      <w:r w:rsidRPr="000F4526">
        <w:rPr>
          <w:sz w:val="20"/>
          <w:szCs w:val="20"/>
          <w:rtl/>
        </w:rPr>
        <w:t xml:space="preserve">רמב"ם </w:t>
      </w:r>
      <w:r w:rsidRPr="000F4526">
        <w:rPr>
          <w:sz w:val="20"/>
          <w:szCs w:val="20"/>
        </w:rPr>
        <w:t>–</w:t>
      </w:r>
      <w:r w:rsidRPr="000F4526">
        <w:rPr>
          <w:sz w:val="20"/>
          <w:szCs w:val="20"/>
          <w:rtl/>
        </w:rPr>
        <w:t xml:space="preserve"> איגרת </w:t>
      </w:r>
      <w:proofErr w:type="spellStart"/>
      <w:r w:rsidRPr="000F4526">
        <w:rPr>
          <w:sz w:val="20"/>
          <w:szCs w:val="20"/>
          <w:rtl/>
        </w:rPr>
        <w:t>לר</w:t>
      </w:r>
      <w:proofErr w:type="spellEnd"/>
      <w:r w:rsidRPr="000F4526">
        <w:rPr>
          <w:sz w:val="20"/>
          <w:szCs w:val="20"/>
          <w:rtl/>
        </w:rPr>
        <w:t>'</w:t>
      </w:r>
      <w:r w:rsidRPr="000A7F8D">
        <w:rPr>
          <w:b/>
          <w:bCs/>
          <w:sz w:val="20"/>
          <w:szCs w:val="20"/>
          <w:rtl/>
        </w:rPr>
        <w:t xml:space="preserve"> עובדיה הגר</w:t>
      </w:r>
      <w:r>
        <w:rPr>
          <w:rStyle w:val="ab"/>
          <w:b/>
          <w:bCs/>
          <w:sz w:val="20"/>
          <w:szCs w:val="20"/>
          <w:rtl/>
        </w:rPr>
        <w:footnoteReference w:id="3"/>
      </w:r>
    </w:p>
    <w:p w:rsidR="006A0156" w:rsidRPr="000A7F8D" w:rsidRDefault="006A0156" w:rsidP="006A0156">
      <w:pPr>
        <w:jc w:val="both"/>
        <w:rPr>
          <w:sz w:val="20"/>
          <w:szCs w:val="20"/>
          <w:rtl/>
        </w:rPr>
      </w:pPr>
      <w:r w:rsidRPr="000A7F8D">
        <w:rPr>
          <w:sz w:val="20"/>
          <w:szCs w:val="20"/>
          <w:rtl/>
        </w:rPr>
        <w:t>באשר לשאלה אם הגר יכול לומר 'אלוקי אבותינו' וכן 'וציוונו'. כך לשונו:</w:t>
      </w:r>
    </w:p>
    <w:p w:rsidR="006A0156" w:rsidRPr="000A7F8D" w:rsidRDefault="006A0156" w:rsidP="006A0156">
      <w:pPr>
        <w:jc w:val="both"/>
        <w:rPr>
          <w:sz w:val="20"/>
          <w:szCs w:val="20"/>
          <w:rtl/>
        </w:rPr>
      </w:pPr>
      <w:r w:rsidRPr="000A7F8D">
        <w:rPr>
          <w:sz w:val="20"/>
          <w:szCs w:val="20"/>
        </w:rPr>
        <w:t>…</w:t>
      </w:r>
      <w:r w:rsidRPr="000A7F8D">
        <w:rPr>
          <w:sz w:val="20"/>
          <w:szCs w:val="20"/>
          <w:rtl/>
        </w:rPr>
        <w:t>ועיקר הדבר שאברהם אבינו הוא שלימד כל העם והשכילם, והודיעם דרך האמת ויחודו של הקב"ה, ובעט בע"ז והפר עבודתה, והכניס רבים תחת כנפי השכינה ולימדם והורם, וציווה בניו ובני ביתו לשמור דרך ה'</w:t>
      </w:r>
      <w:r w:rsidRPr="000A7F8D">
        <w:rPr>
          <w:sz w:val="20"/>
          <w:szCs w:val="20"/>
        </w:rPr>
        <w:t>…</w:t>
      </w:r>
      <w:r w:rsidRPr="000A7F8D">
        <w:rPr>
          <w:sz w:val="20"/>
          <w:szCs w:val="20"/>
          <w:rtl/>
        </w:rPr>
        <w:t xml:space="preserve">לפיכך כל מי שיתגייר עד סוף כל הדורות, וכל המייחד שמו של הקב"ה כמו שכתוב בתורה </w:t>
      </w:r>
      <w:r w:rsidRPr="000A7F8D">
        <w:rPr>
          <w:sz w:val="20"/>
          <w:szCs w:val="20"/>
        </w:rPr>
        <w:t>–</w:t>
      </w:r>
      <w:r w:rsidRPr="000A7F8D">
        <w:rPr>
          <w:sz w:val="20"/>
          <w:szCs w:val="20"/>
          <w:rtl/>
        </w:rPr>
        <w:t xml:space="preserve"> תלמידיו של אברהם אבינו ובני ביתו הן, וכולן החזירן למוטב. כשם שהחזיר אנשי דורו בפיו ובלימודו, כך החזיר כל </w:t>
      </w:r>
      <w:proofErr w:type="spellStart"/>
      <w:r w:rsidRPr="000A7F8D">
        <w:rPr>
          <w:sz w:val="20"/>
          <w:szCs w:val="20"/>
          <w:rtl/>
        </w:rPr>
        <w:t>העתידין</w:t>
      </w:r>
      <w:proofErr w:type="spellEnd"/>
      <w:r w:rsidRPr="000A7F8D">
        <w:rPr>
          <w:sz w:val="20"/>
          <w:szCs w:val="20"/>
          <w:rtl/>
        </w:rPr>
        <w:t xml:space="preserve"> להתגייר, בצוואתו שציווה את בניו ואת בני ביתו. נמצא אברהם אבינו אב לזרעו הכשרים ההולכים בדרכיו, ואב לתלמידיו והם כל גר שיתגייר. לפיכך יש לומר 'אלוקינו ואלוקי אבותינו', שאברהם הוא אביך, ויש לך לומר 'שהנחלת את אבותינו' שלאברהם ניתנה הארץ</w:t>
      </w:r>
      <w:r w:rsidRPr="000A7F8D">
        <w:rPr>
          <w:sz w:val="20"/>
          <w:szCs w:val="20"/>
        </w:rPr>
        <w:t>…</w:t>
      </w:r>
      <w:r w:rsidRPr="000A7F8D">
        <w:rPr>
          <w:sz w:val="20"/>
          <w:szCs w:val="20"/>
          <w:rtl/>
        </w:rPr>
        <w:t>מ</w:t>
      </w:r>
      <w:r>
        <w:rPr>
          <w:sz w:val="20"/>
          <w:szCs w:val="20"/>
          <w:rtl/>
        </w:rPr>
        <w:t>אחר שנכנסת תחת כנפי השכינה ונל</w:t>
      </w:r>
      <w:r>
        <w:rPr>
          <w:rFonts w:hint="cs"/>
          <w:sz w:val="20"/>
          <w:szCs w:val="20"/>
          <w:rtl/>
        </w:rPr>
        <w:t>ו</w:t>
      </w:r>
      <w:r w:rsidRPr="000A7F8D">
        <w:rPr>
          <w:sz w:val="20"/>
          <w:szCs w:val="20"/>
          <w:rtl/>
        </w:rPr>
        <w:t>וית על ה', אין כאן הפרש בינינו ובינך, וכל הניסים שנעשו, כאילו לנו ולך נעשו. הרי הוא אומר בישעיהו: 'ואל יאמר בן הנכר הבדל יבדילני ה' מעל עמו</w:t>
      </w:r>
      <w:r w:rsidRPr="000A7F8D">
        <w:rPr>
          <w:sz w:val="20"/>
          <w:szCs w:val="20"/>
        </w:rPr>
        <w:t>…</w:t>
      </w:r>
      <w:r w:rsidRPr="000A7F8D">
        <w:rPr>
          <w:sz w:val="20"/>
          <w:szCs w:val="20"/>
          <w:rtl/>
        </w:rPr>
        <w:t xml:space="preserve">' </w:t>
      </w:r>
      <w:r w:rsidRPr="000A7F8D">
        <w:rPr>
          <w:sz w:val="20"/>
          <w:szCs w:val="20"/>
        </w:rPr>
        <w:t>–</w:t>
      </w:r>
      <w:r w:rsidRPr="000A7F8D">
        <w:rPr>
          <w:sz w:val="20"/>
          <w:szCs w:val="20"/>
          <w:rtl/>
        </w:rPr>
        <w:t xml:space="preserve"> אין שם הפרש כלל בינינו ובינך לכל דבר. וודאי יש לך לברך 'אשר בחר בנו' </w:t>
      </w:r>
      <w:proofErr w:type="spellStart"/>
      <w:r w:rsidRPr="000A7F8D">
        <w:rPr>
          <w:sz w:val="20"/>
          <w:szCs w:val="20"/>
          <w:rtl/>
        </w:rPr>
        <w:t>ו'אשר</w:t>
      </w:r>
      <w:proofErr w:type="spellEnd"/>
      <w:r w:rsidRPr="000A7F8D">
        <w:rPr>
          <w:sz w:val="20"/>
          <w:szCs w:val="20"/>
          <w:rtl/>
        </w:rPr>
        <w:t xml:space="preserve"> נתן לנו' </w:t>
      </w:r>
      <w:proofErr w:type="spellStart"/>
      <w:r w:rsidRPr="000A7F8D">
        <w:rPr>
          <w:sz w:val="20"/>
          <w:szCs w:val="20"/>
          <w:rtl/>
        </w:rPr>
        <w:t>ו'אשר</w:t>
      </w:r>
      <w:proofErr w:type="spellEnd"/>
      <w:r w:rsidRPr="000A7F8D">
        <w:rPr>
          <w:sz w:val="20"/>
          <w:szCs w:val="20"/>
          <w:rtl/>
        </w:rPr>
        <w:t xml:space="preserve"> הבדילנו', שכבר בחר בך הקב"ה והבדילך מן האומות ונתן לך את התורה, שהתורה לנו ולגרים ניתנה.</w:t>
      </w:r>
    </w:p>
    <w:p w:rsidR="006A0156" w:rsidRPr="006072DC" w:rsidRDefault="006A0156" w:rsidP="006A0156">
      <w:pPr>
        <w:jc w:val="both"/>
        <w:rPr>
          <w:b/>
          <w:bCs/>
          <w:rtl/>
        </w:rPr>
      </w:pPr>
      <w:r w:rsidRPr="000A7F8D">
        <w:rPr>
          <w:sz w:val="20"/>
          <w:szCs w:val="20"/>
          <w:rtl/>
        </w:rPr>
        <w:t xml:space="preserve">ודע כי אבותינו שיצאו ממצרים, רובן </w:t>
      </w:r>
      <w:proofErr w:type="spellStart"/>
      <w:r w:rsidRPr="000A7F8D">
        <w:rPr>
          <w:sz w:val="20"/>
          <w:szCs w:val="20"/>
          <w:rtl/>
        </w:rPr>
        <w:t>עוע"ז</w:t>
      </w:r>
      <w:proofErr w:type="spellEnd"/>
      <w:r w:rsidRPr="000A7F8D">
        <w:rPr>
          <w:sz w:val="20"/>
          <w:szCs w:val="20"/>
          <w:rtl/>
        </w:rPr>
        <w:t xml:space="preserve"> היו במצרים, נתערבו בגויים ולמדו ממעשיהם, עד ששלח הקב"ה משה </w:t>
      </w:r>
      <w:proofErr w:type="spellStart"/>
      <w:r w:rsidRPr="000A7F8D">
        <w:rPr>
          <w:sz w:val="20"/>
          <w:szCs w:val="20"/>
          <w:rtl/>
        </w:rPr>
        <w:t>רבינו</w:t>
      </w:r>
      <w:proofErr w:type="spellEnd"/>
      <w:r w:rsidRPr="000A7F8D">
        <w:rPr>
          <w:sz w:val="20"/>
          <w:szCs w:val="20"/>
          <w:rtl/>
        </w:rPr>
        <w:t xml:space="preserve"> ורבן של כל הנביאים, והבדילנו מן העמים והכניסנו תחת כנפי השכינה לנו ולכל הגרים, ושם לכולנו חוקה אחת. ואל יהי ייחוסך קל בעיניך, אם אנו מתייחסים אל אברהם יצחק ויעקוב, אתה מתייחס למי שאמר והיה העולם</w:t>
      </w:r>
      <w:r w:rsidRPr="000A7F8D">
        <w:rPr>
          <w:sz w:val="20"/>
          <w:szCs w:val="20"/>
        </w:rPr>
        <w:t>…</w:t>
      </w:r>
      <w:r w:rsidRPr="000A7F8D">
        <w:rPr>
          <w:sz w:val="14"/>
          <w:szCs w:val="14"/>
          <w:rtl/>
        </w:rPr>
        <w:footnoteReference w:id="4"/>
      </w:r>
      <w:r>
        <w:rPr>
          <w:rFonts w:hint="cs"/>
          <w:sz w:val="20"/>
          <w:szCs w:val="20"/>
          <w:rtl/>
        </w:rPr>
        <w:t xml:space="preserve"> </w:t>
      </w:r>
    </w:p>
    <w:p w:rsidR="006A0156" w:rsidRDefault="006A0156" w:rsidP="006A0156">
      <w:pPr>
        <w:pStyle w:val="a3"/>
        <w:rPr>
          <w:rtl/>
        </w:rPr>
      </w:pPr>
    </w:p>
    <w:p w:rsidR="006A0156" w:rsidRPr="007F6FE8" w:rsidRDefault="006A0156" w:rsidP="008159B4">
      <w:pPr>
        <w:pStyle w:val="a3"/>
        <w:rPr>
          <w:rtl/>
        </w:rPr>
      </w:pPr>
      <w:r w:rsidRPr="007F6FE8">
        <w:rPr>
          <w:rFonts w:hint="cs"/>
          <w:b/>
          <w:bCs/>
          <w:rtl/>
        </w:rPr>
        <w:t>מייל ששלח אלי תלמיד</w:t>
      </w:r>
      <w:r>
        <w:rPr>
          <w:rFonts w:hint="cs"/>
          <w:b/>
          <w:bCs/>
          <w:rtl/>
        </w:rPr>
        <w:t xml:space="preserve"> בעקבות שיחה ששמע ממני </w:t>
      </w:r>
      <w:r>
        <w:rPr>
          <w:rFonts w:hint="cs"/>
          <w:rtl/>
        </w:rPr>
        <w:t>...</w:t>
      </w:r>
      <w:r w:rsidRPr="007F6FE8">
        <w:rPr>
          <w:rFonts w:hint="cs"/>
          <w:rtl/>
        </w:rPr>
        <w:t xml:space="preserve">הספר </w:t>
      </w:r>
      <w:r>
        <w:rPr>
          <w:rFonts w:hint="cs"/>
          <w:rtl/>
        </w:rPr>
        <w:t xml:space="preserve">[רוח] </w:t>
      </w:r>
      <w:r w:rsidRPr="007F6FE8">
        <w:rPr>
          <w:rFonts w:hint="cs"/>
          <w:rtl/>
        </w:rPr>
        <w:t>עוסק בסבתהּ של מיכל, בחייה ובמותה. הסבתא אינה ניצולת שואה במובן הרגיל, כיון שעזבה את פולין לפני התרגשות הרעות - אבל עצם העזיבה, העקירה מהבית, גורמות לה לתחושת תלישות תמידית, גירוש שהוטמע פנימה ואינו  מניח לעולם. הספר עוסק בשאלה האם אפשר לחזור אם עוזבים, אם יש דרך חזרה, ישנה-חדשה, לאחר שמורדים בעיקר וכופרים בערכים המכוננים של עולם הזהות אליהם נולדת.</w:t>
      </w:r>
      <w:r>
        <w:rPr>
          <w:rFonts w:hint="cs"/>
          <w:rtl/>
        </w:rPr>
        <w:t xml:space="preserve"> </w:t>
      </w:r>
      <w:r w:rsidRPr="007F6FE8">
        <w:rPr>
          <w:rFonts w:hint="cs"/>
          <w:rtl/>
        </w:rPr>
        <w:t> </w:t>
      </w:r>
    </w:p>
    <w:p w:rsidR="006A0156" w:rsidRPr="007F6FE8" w:rsidRDefault="006A0156" w:rsidP="006A0156">
      <w:pPr>
        <w:pStyle w:val="a3"/>
        <w:rPr>
          <w:rtl/>
        </w:rPr>
      </w:pPr>
      <w:r w:rsidRPr="007F6FE8">
        <w:rPr>
          <w:rFonts w:hint="cs"/>
          <w:rtl/>
        </w:rPr>
        <w:t>בקטע פשוט לא ייאמן, היא מתארת את התחושות הללו דרך הדמות של אברהם אבינו:</w:t>
      </w:r>
    </w:p>
    <w:p w:rsidR="006A0156" w:rsidRDefault="006A0156" w:rsidP="006A0156">
      <w:pPr>
        <w:pStyle w:val="a3"/>
        <w:ind w:left="720"/>
        <w:rPr>
          <w:rtl/>
        </w:rPr>
      </w:pPr>
      <w:r>
        <w:rPr>
          <w:rFonts w:hint="cs"/>
          <w:rtl/>
        </w:rPr>
        <w:t>...</w:t>
      </w:r>
      <w:r w:rsidRPr="007F6FE8">
        <w:rPr>
          <w:rFonts w:hint="cs"/>
          <w:rtl/>
        </w:rPr>
        <w:t xml:space="preserve">לימים, באחת מארוחות השבת, כשסיפרתי לה על כך שדיברו על אברהם אבינו המקריב את בנו, נלחמה כארי כדרכה להסיר מכתפיו כל חשד לכוונה רעה. הוא האמין באלוקים, אמרה בהצטדקות ובהטעמה בק' הזרה לאורחות חיינו, כשם שאמרה </w:t>
      </w:r>
      <w:proofErr w:type="spellStart"/>
      <w:r w:rsidRPr="007F6FE8">
        <w:rPr>
          <w:rFonts w:hint="cs"/>
          <w:rtl/>
        </w:rPr>
        <w:t>שאריסטוטלס</w:t>
      </w:r>
      <w:proofErr w:type="spellEnd"/>
      <w:r w:rsidRPr="007F6FE8">
        <w:rPr>
          <w:rFonts w:hint="cs"/>
          <w:rtl/>
        </w:rPr>
        <w:t xml:space="preserve"> לא האמין באלוקים, כמי שהיתול ורצינות הם בשבילו דרך לא מודעת לחמוד לצון ולמשוך אליו אש גם יחד. אבל מי כמוה ידעה כי אברהם מוכן להקריב </w:t>
      </w:r>
      <w:proofErr w:type="spellStart"/>
      <w:r w:rsidRPr="007F6FE8">
        <w:rPr>
          <w:rFonts w:hint="cs"/>
          <w:rtl/>
        </w:rPr>
        <w:t>הכל</w:t>
      </w:r>
      <w:proofErr w:type="spellEnd"/>
      <w:r w:rsidRPr="007F6FE8">
        <w:rPr>
          <w:rFonts w:hint="cs"/>
          <w:rtl/>
        </w:rPr>
        <w:t xml:space="preserve"> מכיוון שהוא מגלה שמלכתחילה הכול היה מקח טעות, מכיוון שהוא מתייסר על אותה הליכה שהלך אי אז מביתו וממולדתו ומבית אביו, והוא מוכן ומזומן לוותר על עתידו מפני שוויתר על עברו, בבקשו אפוא שהבן יילקח בדיוק כפי שניתן, ושהכול יחזור לקדמותו כמו לא קרה דבר. גם העתיד עלול לעשותנו לנציבי מלח. </w:t>
      </w:r>
      <w:r w:rsidRPr="007F6FE8">
        <w:rPr>
          <w:rStyle w:val="ac"/>
          <w:rFonts w:hint="cs"/>
          <w:rtl/>
        </w:rPr>
        <w:t>כל עלילות אברהם רשומות בתבנית הקטיעה שראשיתה הרואית ואחריתה פורענות</w:t>
      </w:r>
      <w:r w:rsidRPr="007F6FE8">
        <w:rPr>
          <w:rFonts w:hint="cs"/>
          <w:rtl/>
        </w:rPr>
        <w:t xml:space="preserve">. אלוהים מבין את זה, את עומק החרטה והחזרה של הבא בימים, כשהוא פונה לדחף המוות של האב. יום יבוא, האל יודע, שהחי </w:t>
      </w:r>
      <w:proofErr w:type="spellStart"/>
      <w:r w:rsidRPr="007F6FE8">
        <w:rPr>
          <w:rFonts w:hint="cs"/>
          <w:rtl/>
        </w:rPr>
        <w:t>ייטה</w:t>
      </w:r>
      <w:proofErr w:type="spellEnd"/>
      <w:r w:rsidRPr="007F6FE8">
        <w:rPr>
          <w:rFonts w:hint="cs"/>
          <w:rtl/>
        </w:rPr>
        <w:t xml:space="preserve"> אל הדומם, המאורגן ישאף אל אי הסדר, השלם יחתור להתפרק. זה הרגע שבו קולט האב כי המשיכה ללכת הלאה, ולא המבט הממרה לאחור, היא המאבנת, היא הדורסנית, היא הרודפת והלא מתחשבת – לא באלה שמהם הסתלק, אלא, בראש ובראשונה, בו עצמו. ואז הוא נאלץ להסב את פניו אחורה אבל הוא אינו רואה דבר. הוא רואה לא כלום. שכן אי אפשר להסתכל לשנאה העצמית בעיניים. אפשר להתנער ממנה או לעקוף אותה</w:t>
      </w:r>
      <w:r>
        <w:rPr>
          <w:rFonts w:hint="cs"/>
          <w:rtl/>
        </w:rPr>
        <w:t xml:space="preserve"> בדרכים יצירתיות יותר או פחות...</w:t>
      </w:r>
    </w:p>
    <w:p w:rsidR="006A0156" w:rsidRDefault="006A0156" w:rsidP="006A0156">
      <w:pPr>
        <w:pStyle w:val="a3"/>
        <w:rPr>
          <w:rtl/>
        </w:rPr>
      </w:pPr>
      <w:r w:rsidRPr="007F6FE8">
        <w:rPr>
          <w:rFonts w:hint="cs"/>
          <w:rtl/>
        </w:rPr>
        <w:t xml:space="preserve">בשיחה דיברת על חזרה: חזרה לאורח חיים פשוט יותר, שלא נרדף על ידי צל או פחדים. שיודע את המקום שממנו הוא בא, המקום אליו הוא הולך </w:t>
      </w:r>
      <w:r>
        <w:rPr>
          <w:rtl/>
        </w:rPr>
        <w:t>–</w:t>
      </w:r>
      <w:r w:rsidRPr="007F6FE8">
        <w:rPr>
          <w:rFonts w:hint="cs"/>
          <w:rtl/>
        </w:rPr>
        <w:t xml:space="preserve"> ויודע איך לכלכל את עצמו ביניהם. אבל מה, הרב, אם באמת אי אפשר? אם אחרי הקטיעה הראשונית כל הניסיונות לחזור אחורה הם ניסיונות שווא, מה אם אי אפשר להתחבר למצע הראשוני לאחר שתלשנו את עצמו ממנו? מה אם כל הניסיונות לחדשנות והתפרצות, דנים את העוסקים בהם (לפחות את הראשונים והמשוקעים) לכליה אמיתית, לחיים-אי חיים ברמה העמוקה ביותר?  </w:t>
      </w:r>
    </w:p>
    <w:p w:rsidR="006A0156" w:rsidRDefault="006A0156" w:rsidP="006A0156">
      <w:pPr>
        <w:pStyle w:val="a3"/>
        <w:jc w:val="center"/>
        <w:rPr>
          <w:rtl/>
        </w:rPr>
      </w:pPr>
      <w:r>
        <w:rPr>
          <w:rFonts w:hint="cs"/>
          <w:rtl/>
        </w:rPr>
        <w:t>*</w:t>
      </w:r>
    </w:p>
    <w:p w:rsidR="006A0156" w:rsidRDefault="006A0156" w:rsidP="006A0156">
      <w:pPr>
        <w:pStyle w:val="a3"/>
        <w:rPr>
          <w:rtl/>
        </w:rPr>
      </w:pPr>
      <w:r>
        <w:rPr>
          <w:rFonts w:hint="cs"/>
          <w:rtl/>
        </w:rPr>
        <w:t xml:space="preserve">לעומת עגנון </w:t>
      </w:r>
      <w:proofErr w:type="spellStart"/>
      <w:r>
        <w:rPr>
          <w:rFonts w:hint="cs"/>
          <w:rtl/>
        </w:rPr>
        <w:t>האירוניקן</w:t>
      </w:r>
      <w:proofErr w:type="spellEnd"/>
      <w:r>
        <w:rPr>
          <w:rFonts w:hint="cs"/>
          <w:rtl/>
        </w:rPr>
        <w:t>-ציניקן</w:t>
      </w:r>
      <w:r w:rsidR="008159B4">
        <w:rPr>
          <w:rFonts w:hint="cs"/>
          <w:rtl/>
        </w:rPr>
        <w:t xml:space="preserve"> [</w:t>
      </w:r>
      <w:r w:rsidR="008159B4" w:rsidRPr="008159B4">
        <w:rPr>
          <w:rFonts w:hint="cs"/>
          <w:rtl/>
        </w:rPr>
        <w:t xml:space="preserve">כך </w:t>
      </w:r>
      <w:proofErr w:type="spellStart"/>
      <w:r w:rsidR="008159B4" w:rsidRPr="008159B4">
        <w:rPr>
          <w:rFonts w:hint="cs"/>
          <w:rtl/>
        </w:rPr>
        <w:t>ב'ברית</w:t>
      </w:r>
      <w:proofErr w:type="spellEnd"/>
      <w:r w:rsidR="008159B4" w:rsidRPr="008159B4">
        <w:rPr>
          <w:rFonts w:hint="cs"/>
          <w:rtl/>
        </w:rPr>
        <w:t xml:space="preserve"> אהבה' של עגנון, אלו ואלו </w:t>
      </w:r>
      <w:proofErr w:type="spellStart"/>
      <w:r w:rsidR="008159B4" w:rsidRPr="008159B4">
        <w:rPr>
          <w:rFonts w:hint="cs"/>
          <w:rtl/>
        </w:rPr>
        <w:t>עמ</w:t>
      </w:r>
      <w:proofErr w:type="spellEnd"/>
      <w:r w:rsidR="008159B4" w:rsidRPr="008159B4">
        <w:rPr>
          <w:rFonts w:hint="cs"/>
          <w:rtl/>
        </w:rPr>
        <w:t xml:space="preserve">' </w:t>
      </w:r>
      <w:proofErr w:type="spellStart"/>
      <w:r w:rsidR="008159B4" w:rsidRPr="008159B4">
        <w:rPr>
          <w:rFonts w:hint="cs"/>
          <w:rtl/>
        </w:rPr>
        <w:t>תכט</w:t>
      </w:r>
      <w:proofErr w:type="spellEnd"/>
      <w:r w:rsidR="008159B4">
        <w:rPr>
          <w:rFonts w:hint="cs"/>
          <w:rtl/>
        </w:rPr>
        <w:t>]</w:t>
      </w:r>
      <w:r>
        <w:rPr>
          <w:rFonts w:hint="cs"/>
          <w:rtl/>
        </w:rPr>
        <w:t>, הרב שג"ר בפרצי רגשות רומנטיים ליום העצמאות:</w:t>
      </w:r>
    </w:p>
    <w:p w:rsidR="006A0156" w:rsidRDefault="006A0156" w:rsidP="006A0156">
      <w:pPr>
        <w:pStyle w:val="a3"/>
        <w:rPr>
          <w:rtl/>
        </w:rPr>
      </w:pPr>
    </w:p>
    <w:p w:rsidR="006A0156" w:rsidRPr="00C7574C" w:rsidRDefault="006A0156" w:rsidP="006A0156">
      <w:pPr>
        <w:pStyle w:val="a3"/>
        <w:rPr>
          <w:rtl/>
        </w:rPr>
      </w:pPr>
      <w:r w:rsidRPr="0036288B">
        <w:rPr>
          <w:rFonts w:hint="cs"/>
          <w:b/>
          <w:bCs/>
          <w:rtl/>
        </w:rPr>
        <w:t>ארץ ישראל כאהבה/ הרב שג"ר</w:t>
      </w:r>
      <w:r>
        <w:rPr>
          <w:rFonts w:hint="cs"/>
          <w:b/>
          <w:bCs/>
          <w:rtl/>
        </w:rPr>
        <w:t xml:space="preserve"> </w:t>
      </w:r>
      <w:r w:rsidRPr="00C7574C">
        <w:rPr>
          <w:rtl/>
        </w:rPr>
        <w:t xml:space="preserve">בפסקאות רבות מספור, אנו מוצאים את התייחסותו של </w:t>
      </w:r>
      <w:proofErr w:type="spellStart"/>
      <w:r w:rsidRPr="00C7574C">
        <w:rPr>
          <w:rtl/>
        </w:rPr>
        <w:t>הראי"ה</w:t>
      </w:r>
      <w:proofErr w:type="spellEnd"/>
      <w:r w:rsidRPr="00C7574C">
        <w:rPr>
          <w:rtl/>
        </w:rPr>
        <w:t>, לארץ-ישראל. א"י היא נושא מרכזי בהגותו –</w:t>
      </w:r>
      <w:r w:rsidRPr="00C7574C">
        <w:rPr>
          <w:rFonts w:hint="cs"/>
          <w:rtl/>
        </w:rPr>
        <w:t xml:space="preserve"> </w:t>
      </w:r>
      <w:r w:rsidRPr="00C7574C">
        <w:rPr>
          <w:rtl/>
        </w:rPr>
        <w:t>הן בהקשר הקונקרטי של תורתו –</w:t>
      </w:r>
      <w:r w:rsidRPr="00C7574C">
        <w:rPr>
          <w:rFonts w:hint="cs"/>
          <w:rtl/>
        </w:rPr>
        <w:t xml:space="preserve"> </w:t>
      </w:r>
      <w:r w:rsidRPr="00C7574C">
        <w:rPr>
          <w:rtl/>
        </w:rPr>
        <w:t>התעוררות הציונות</w:t>
      </w:r>
      <w:r w:rsidRPr="00C7574C">
        <w:rPr>
          <w:rFonts w:hint="cs"/>
          <w:rtl/>
        </w:rPr>
        <w:t xml:space="preserve"> </w:t>
      </w:r>
      <w:r w:rsidRPr="00C7574C">
        <w:rPr>
          <w:rtl/>
        </w:rPr>
        <w:t>- והן במימד הנצחי של תורתו הרזית</w:t>
      </w:r>
      <w:r w:rsidRPr="00C7574C">
        <w:rPr>
          <w:rFonts w:hint="cs"/>
          <w:rtl/>
        </w:rPr>
        <w:t xml:space="preserve">. </w:t>
      </w:r>
      <w:r w:rsidRPr="00C7574C">
        <w:rPr>
          <w:rtl/>
        </w:rPr>
        <w:t>מהי א"י</w:t>
      </w:r>
      <w:r w:rsidRPr="00C7574C">
        <w:rPr>
          <w:rFonts w:hint="cs"/>
          <w:rtl/>
        </w:rPr>
        <w:t xml:space="preserve"> אצלנו? </w:t>
      </w:r>
      <w:r w:rsidRPr="00C7574C">
        <w:rPr>
          <w:rtl/>
        </w:rPr>
        <w:t>מה היחס</w:t>
      </w:r>
      <w:r w:rsidRPr="00C7574C">
        <w:rPr>
          <w:rFonts w:hint="cs"/>
          <w:rtl/>
        </w:rPr>
        <w:t xml:space="preserve"> בין אותה ארץ לארץ המופיעה </w:t>
      </w:r>
      <w:r w:rsidRPr="00C7574C">
        <w:rPr>
          <w:rtl/>
        </w:rPr>
        <w:t xml:space="preserve">בכתבי </w:t>
      </w:r>
      <w:proofErr w:type="spellStart"/>
      <w:r w:rsidRPr="00C7574C">
        <w:rPr>
          <w:rtl/>
        </w:rPr>
        <w:t>הראי"ה</w:t>
      </w:r>
      <w:proofErr w:type="spellEnd"/>
      <w:r w:rsidRPr="00C7574C">
        <w:rPr>
          <w:rtl/>
        </w:rPr>
        <w:t>?</w:t>
      </w:r>
    </w:p>
    <w:p w:rsidR="006A0156" w:rsidRPr="00C7574C" w:rsidRDefault="006A0156" w:rsidP="006A0156">
      <w:pPr>
        <w:pStyle w:val="a3"/>
        <w:rPr>
          <w:rtl/>
        </w:rPr>
      </w:pPr>
      <w:r w:rsidRPr="00C7574C">
        <w:rPr>
          <w:rFonts w:hint="cs"/>
          <w:rtl/>
        </w:rPr>
        <w:t xml:space="preserve">- </w:t>
      </w:r>
      <w:r w:rsidRPr="00C7574C">
        <w:rPr>
          <w:rtl/>
        </w:rPr>
        <w:t xml:space="preserve">א"י בכתבי </w:t>
      </w:r>
      <w:proofErr w:type="spellStart"/>
      <w:r w:rsidRPr="00C7574C">
        <w:rPr>
          <w:rtl/>
        </w:rPr>
        <w:t>הראי"ה</w:t>
      </w:r>
      <w:proofErr w:type="spellEnd"/>
      <w:r w:rsidRPr="00C7574C">
        <w:rPr>
          <w:rtl/>
        </w:rPr>
        <w:t>, הינה ראשית כל אהבה</w:t>
      </w:r>
      <w:r w:rsidRPr="00C7574C">
        <w:rPr>
          <w:rFonts w:hint="cs"/>
          <w:rtl/>
        </w:rPr>
        <w:t xml:space="preserve"> </w:t>
      </w:r>
      <w:r w:rsidRPr="00C7574C">
        <w:rPr>
          <w:rtl/>
        </w:rPr>
        <w:t xml:space="preserve">- ליתר דיוק התאהבות. משפטי האור והזיו החוזרים ונשנים כמעט בכל פיסקה בכתבי הרב, הינם משפטי אהבה: </w:t>
      </w:r>
    </w:p>
    <w:p w:rsidR="006A0156" w:rsidRPr="00C7574C" w:rsidRDefault="006A0156" w:rsidP="006A0156">
      <w:pPr>
        <w:pStyle w:val="a3"/>
        <w:rPr>
          <w:rtl/>
        </w:rPr>
      </w:pPr>
      <w:r w:rsidRPr="00C7574C">
        <w:rPr>
          <w:rtl/>
        </w:rPr>
        <w:t xml:space="preserve">'זיו אור אלוקים חיים, אור חיי העולמים, חי בכל נעם... באור חיים והויה עליונה, מפוארה ועשירה עושר קדש עולמים... עוז חדות נעם גבורת קדש וששון עדנים... ובכל היקום מתחדש אור וחיים... רצון ושובע טוב </w:t>
      </w:r>
      <w:r w:rsidRPr="00C7574C">
        <w:rPr>
          <w:rtl/>
        </w:rPr>
        <w:lastRenderedPageBreak/>
        <w:t xml:space="preserve">פנימי... </w:t>
      </w:r>
      <w:proofErr w:type="spellStart"/>
      <w:r w:rsidRPr="00C7574C">
        <w:rPr>
          <w:rtl/>
        </w:rPr>
        <w:t>אוירא</w:t>
      </w:r>
      <w:proofErr w:type="spellEnd"/>
      <w:r w:rsidRPr="00C7574C">
        <w:rPr>
          <w:rtl/>
        </w:rPr>
        <w:t xml:space="preserve"> </w:t>
      </w:r>
      <w:proofErr w:type="spellStart"/>
      <w:r w:rsidRPr="00C7574C">
        <w:rPr>
          <w:rtl/>
        </w:rPr>
        <w:t>דא"י</w:t>
      </w:r>
      <w:proofErr w:type="spellEnd"/>
      <w:r w:rsidRPr="00C7574C">
        <w:rPr>
          <w:rtl/>
        </w:rPr>
        <w:t xml:space="preserve"> ממציא את הגידול הרענן של אותיות חיים הללו. בזיו תפארה, בידידות נעימה ובגבורת רעם עליזה מלאה שפעת קודש. </w:t>
      </w:r>
      <w:proofErr w:type="spellStart"/>
      <w:r w:rsidRPr="00C7574C">
        <w:rPr>
          <w:rtl/>
        </w:rPr>
        <w:t>הצפיה</w:t>
      </w:r>
      <w:proofErr w:type="spellEnd"/>
      <w:r w:rsidRPr="00C7574C">
        <w:rPr>
          <w:rtl/>
        </w:rPr>
        <w:t xml:space="preserve"> לראות בהדר ארץ חמדה, השקיקה הפנימית לא"י </w:t>
      </w:r>
      <w:proofErr w:type="spellStart"/>
      <w:r w:rsidRPr="00C7574C">
        <w:rPr>
          <w:rtl/>
        </w:rPr>
        <w:t>וכו''</w:t>
      </w:r>
      <w:proofErr w:type="spellEnd"/>
      <w:r w:rsidRPr="00C7574C">
        <w:rPr>
          <w:rtl/>
        </w:rPr>
        <w:t>.</w:t>
      </w:r>
      <w:r w:rsidRPr="00C7574C">
        <w:rPr>
          <w:rFonts w:hint="cs"/>
          <w:rtl/>
        </w:rPr>
        <w:t xml:space="preserve"> (אורות, </w:t>
      </w:r>
      <w:proofErr w:type="spellStart"/>
      <w:r w:rsidRPr="00C7574C">
        <w:rPr>
          <w:rFonts w:hint="cs"/>
          <w:rtl/>
        </w:rPr>
        <w:t>עמ</w:t>
      </w:r>
      <w:proofErr w:type="spellEnd"/>
      <w:r w:rsidRPr="00C7574C">
        <w:rPr>
          <w:rFonts w:hint="cs"/>
          <w:rtl/>
        </w:rPr>
        <w:t>' יא'-</w:t>
      </w:r>
      <w:proofErr w:type="spellStart"/>
      <w:r w:rsidRPr="00C7574C">
        <w:rPr>
          <w:rFonts w:hint="cs"/>
          <w:rtl/>
        </w:rPr>
        <w:t>יב'.</w:t>
      </w:r>
      <w:proofErr w:type="spellEnd"/>
      <w:r w:rsidRPr="00C7574C">
        <w:rPr>
          <w:rFonts w:hint="cs"/>
          <w:rtl/>
        </w:rPr>
        <w:t>)</w:t>
      </w:r>
      <w:r w:rsidRPr="00C7574C">
        <w:rPr>
          <w:rtl/>
        </w:rPr>
        <w:t xml:space="preserve"> </w:t>
      </w:r>
    </w:p>
    <w:p w:rsidR="006A0156" w:rsidRPr="00C7574C" w:rsidRDefault="006A0156" w:rsidP="006A0156">
      <w:pPr>
        <w:pStyle w:val="a3"/>
        <w:rPr>
          <w:rtl/>
        </w:rPr>
      </w:pPr>
      <w:r w:rsidRPr="00C7574C">
        <w:rPr>
          <w:rtl/>
        </w:rPr>
        <w:t>אלו שירים, של מי שהוא שיכור אהבה ולא מיין. ידוע הסיפור על ברנר, שאז"ר, זקן הסופרים, סחב אותו פעם לשולחן הרב, בסעודה שלישית והוא יצא בחפזה ואמר</w:t>
      </w:r>
      <w:r w:rsidRPr="00C7574C">
        <w:rPr>
          <w:rFonts w:hint="cs"/>
          <w:rtl/>
        </w:rPr>
        <w:t xml:space="preserve"> ש</w:t>
      </w:r>
      <w:r w:rsidRPr="00C7574C">
        <w:rPr>
          <w:rtl/>
        </w:rPr>
        <w:t xml:space="preserve">יש שם יותר מדי אור, </w:t>
      </w:r>
      <w:r w:rsidRPr="00C7574C">
        <w:rPr>
          <w:rFonts w:hint="cs"/>
          <w:rtl/>
        </w:rPr>
        <w:t xml:space="preserve">ועל כן אינו </w:t>
      </w:r>
      <w:r w:rsidRPr="00C7574C">
        <w:rPr>
          <w:rtl/>
        </w:rPr>
        <w:t xml:space="preserve">יכול </w:t>
      </w:r>
      <w:proofErr w:type="spellStart"/>
      <w:r w:rsidRPr="00C7574C">
        <w:rPr>
          <w:rtl/>
        </w:rPr>
        <w:t>להשאר</w:t>
      </w:r>
      <w:proofErr w:type="spellEnd"/>
      <w:r w:rsidRPr="00C7574C">
        <w:rPr>
          <w:rtl/>
        </w:rPr>
        <w:t>.</w:t>
      </w:r>
      <w:r>
        <w:rPr>
          <w:rFonts w:hint="cs"/>
          <w:rtl/>
        </w:rPr>
        <w:t>..</w:t>
      </w:r>
    </w:p>
    <w:p w:rsidR="006A0156" w:rsidRPr="00C7574C" w:rsidRDefault="006A0156" w:rsidP="006A0156">
      <w:pPr>
        <w:pStyle w:val="a3"/>
        <w:rPr>
          <w:rtl/>
        </w:rPr>
      </w:pPr>
      <w:r w:rsidRPr="00C7574C">
        <w:rPr>
          <w:rtl/>
        </w:rPr>
        <w:t xml:space="preserve">המאוהב מואר ושרוי בעולם מענג ומאיר של חסד. </w:t>
      </w:r>
      <w:proofErr w:type="spellStart"/>
      <w:r w:rsidRPr="00C7574C">
        <w:rPr>
          <w:rtl/>
        </w:rPr>
        <w:t>הכל</w:t>
      </w:r>
      <w:proofErr w:type="spellEnd"/>
      <w:r w:rsidRPr="00C7574C">
        <w:rPr>
          <w:rtl/>
        </w:rPr>
        <w:t xml:space="preserve"> קורן, </w:t>
      </w:r>
      <w:proofErr w:type="spellStart"/>
      <w:r w:rsidRPr="00C7574C">
        <w:rPr>
          <w:rtl/>
        </w:rPr>
        <w:t>מונהר</w:t>
      </w:r>
      <w:proofErr w:type="spellEnd"/>
      <w:r w:rsidRPr="00C7574C">
        <w:rPr>
          <w:rFonts w:hint="cs"/>
          <w:rtl/>
        </w:rPr>
        <w:t>,</w:t>
      </w:r>
      <w:r w:rsidRPr="00C7574C">
        <w:rPr>
          <w:rtl/>
        </w:rPr>
        <w:t xml:space="preserve"> מלא זיו ושרוי בהרמוניה נפלאה. חש הוא את עצמו חפשי ומשוחרר. </w:t>
      </w:r>
      <w:proofErr w:type="spellStart"/>
      <w:r w:rsidRPr="00C7574C">
        <w:rPr>
          <w:rtl/>
        </w:rPr>
        <w:t>חוית</w:t>
      </w:r>
      <w:proofErr w:type="spellEnd"/>
      <w:r w:rsidRPr="00C7574C">
        <w:rPr>
          <w:rtl/>
        </w:rPr>
        <w:t xml:space="preserve"> ההתאהבות הינה </w:t>
      </w:r>
      <w:proofErr w:type="spellStart"/>
      <w:r w:rsidRPr="00C7574C">
        <w:rPr>
          <w:rtl/>
        </w:rPr>
        <w:t>חויה</w:t>
      </w:r>
      <w:proofErr w:type="spellEnd"/>
      <w:r w:rsidRPr="00C7574C">
        <w:rPr>
          <w:rtl/>
        </w:rPr>
        <w:t xml:space="preserve"> מפ</w:t>
      </w:r>
      <w:r w:rsidRPr="00C7574C">
        <w:rPr>
          <w:rFonts w:hint="cs"/>
          <w:rtl/>
        </w:rPr>
        <w:t>א</w:t>
      </w:r>
      <w:r w:rsidRPr="00C7574C">
        <w:rPr>
          <w:rtl/>
        </w:rPr>
        <w:t>זה אחרת: הארה, התגלות</w:t>
      </w:r>
      <w:r w:rsidRPr="00C7574C">
        <w:rPr>
          <w:rFonts w:hint="cs"/>
          <w:rtl/>
        </w:rPr>
        <w:t>, תחושה ממשית של</w:t>
      </w:r>
      <w:r w:rsidRPr="00C7574C">
        <w:rPr>
          <w:rtl/>
        </w:rPr>
        <w:t xml:space="preserve"> </w:t>
      </w:r>
      <w:r>
        <w:rPr>
          <w:rtl/>
        </w:rPr>
        <w:t>גאולה</w:t>
      </w:r>
      <w:r>
        <w:rPr>
          <w:rFonts w:hint="cs"/>
          <w:rtl/>
        </w:rPr>
        <w:t>,</w:t>
      </w:r>
      <w:r w:rsidRPr="00C7574C">
        <w:rPr>
          <w:rtl/>
        </w:rPr>
        <w:t xml:space="preserve"> אינטנסיביות מיסטית של אחדות, שקיפות, חסד וישועה </w:t>
      </w:r>
      <w:r>
        <w:rPr>
          <w:rFonts w:hint="cs"/>
          <w:rtl/>
        </w:rPr>
        <w:t>ו</w:t>
      </w:r>
      <w:r w:rsidRPr="00C7574C">
        <w:rPr>
          <w:rtl/>
        </w:rPr>
        <w:t>לא בכדי תיארו המיסטיקנים בכל הדורות את ח</w:t>
      </w:r>
      <w:r>
        <w:rPr>
          <w:rFonts w:hint="cs"/>
          <w:rtl/>
        </w:rPr>
        <w:t>ו</w:t>
      </w:r>
      <w:r w:rsidRPr="00C7574C">
        <w:rPr>
          <w:rtl/>
        </w:rPr>
        <w:t xml:space="preserve">ויתם המיסטית במונחי ההתאהבות. </w:t>
      </w:r>
    </w:p>
    <w:p w:rsidR="006A0156" w:rsidRPr="00C7574C" w:rsidRDefault="006A0156" w:rsidP="006A0156">
      <w:pPr>
        <w:pStyle w:val="a3"/>
        <w:rPr>
          <w:rtl/>
        </w:rPr>
      </w:pPr>
      <w:r w:rsidRPr="00C7574C">
        <w:rPr>
          <w:rtl/>
        </w:rPr>
        <w:t xml:space="preserve">מושגי האחדות, הכלליות, האידיאליות, הקדושה שבטבע, החופש, </w:t>
      </w:r>
      <w:proofErr w:type="spellStart"/>
      <w:r w:rsidRPr="00C7574C">
        <w:rPr>
          <w:rtl/>
        </w:rPr>
        <w:t>האוניברסליות</w:t>
      </w:r>
      <w:proofErr w:type="spellEnd"/>
      <w:r w:rsidRPr="00C7574C">
        <w:rPr>
          <w:rtl/>
        </w:rPr>
        <w:t>, הגאולה, ההרמוניה וההתפתחות</w:t>
      </w:r>
      <w:r w:rsidRPr="00C7574C">
        <w:rPr>
          <w:rFonts w:hint="cs"/>
          <w:rtl/>
        </w:rPr>
        <w:t xml:space="preserve"> </w:t>
      </w:r>
      <w:r w:rsidRPr="00C7574C">
        <w:rPr>
          <w:rtl/>
        </w:rPr>
        <w:t xml:space="preserve">המתעלה, טבולי האורות, </w:t>
      </w:r>
      <w:proofErr w:type="spellStart"/>
      <w:r w:rsidRPr="00C7574C">
        <w:rPr>
          <w:rtl/>
        </w:rPr>
        <w:t>שהראי"ה</w:t>
      </w:r>
      <w:proofErr w:type="spellEnd"/>
      <w:r w:rsidRPr="00C7574C">
        <w:rPr>
          <w:rtl/>
        </w:rPr>
        <w:t>, כאמור, חוזר וללא הרף משורר אותם</w:t>
      </w:r>
      <w:r w:rsidRPr="00C7574C">
        <w:rPr>
          <w:rFonts w:hint="cs"/>
          <w:rtl/>
        </w:rPr>
        <w:t xml:space="preserve"> </w:t>
      </w:r>
      <w:r w:rsidRPr="00C7574C">
        <w:rPr>
          <w:rtl/>
        </w:rPr>
        <w:t>- הינם שירי התאהבות. שירי שיר-השירים</w:t>
      </w:r>
      <w:r w:rsidRPr="00C7574C">
        <w:rPr>
          <w:rFonts w:hint="cs"/>
          <w:rtl/>
        </w:rPr>
        <w:t>.</w:t>
      </w:r>
      <w:r w:rsidRPr="00C7574C">
        <w:rPr>
          <w:rtl/>
        </w:rPr>
        <w:t xml:space="preserve"> זאת א"י ואהבת הארץ, העם והתורה שהינם האהבה</w:t>
      </w:r>
      <w:r w:rsidRPr="00C7574C">
        <w:rPr>
          <w:rFonts w:hint="cs"/>
          <w:rtl/>
        </w:rPr>
        <w:t xml:space="preserve"> בה"א הידיעה</w:t>
      </w:r>
      <w:r w:rsidRPr="00C7574C">
        <w:rPr>
          <w:rtl/>
        </w:rPr>
        <w:t xml:space="preserve">: אהבת אלוקים של </w:t>
      </w:r>
      <w:proofErr w:type="spellStart"/>
      <w:r w:rsidRPr="00C7574C">
        <w:rPr>
          <w:rtl/>
        </w:rPr>
        <w:t>הראי"ה</w:t>
      </w:r>
      <w:proofErr w:type="spellEnd"/>
      <w:r w:rsidRPr="00C7574C">
        <w:rPr>
          <w:rtl/>
        </w:rPr>
        <w:t>.</w:t>
      </w:r>
      <w:r>
        <w:rPr>
          <w:rFonts w:hint="cs"/>
          <w:rtl/>
        </w:rPr>
        <w:t>..</w:t>
      </w:r>
      <w:r w:rsidRPr="00C7574C">
        <w:rPr>
          <w:rtl/>
        </w:rPr>
        <w:t xml:space="preserve"> </w:t>
      </w:r>
    </w:p>
    <w:p w:rsidR="006A0156" w:rsidRPr="00C7574C" w:rsidRDefault="006A0156" w:rsidP="006A0156">
      <w:pPr>
        <w:pStyle w:val="a3"/>
        <w:rPr>
          <w:rtl/>
        </w:rPr>
      </w:pPr>
    </w:p>
    <w:p w:rsidR="006A0156" w:rsidRPr="0036288B" w:rsidRDefault="006A0156" w:rsidP="006A0156">
      <w:pPr>
        <w:pStyle w:val="a3"/>
        <w:rPr>
          <w:b/>
          <w:bCs/>
          <w:rtl/>
        </w:rPr>
      </w:pPr>
      <w:r w:rsidRPr="0036288B">
        <w:rPr>
          <w:b/>
          <w:bCs/>
          <w:rtl/>
        </w:rPr>
        <w:t>אהבת הציונות-הדתית לארץ ישראל</w:t>
      </w:r>
    </w:p>
    <w:p w:rsidR="006A0156" w:rsidRPr="00C7574C" w:rsidRDefault="006A0156" w:rsidP="006A0156">
      <w:pPr>
        <w:pStyle w:val="a3"/>
        <w:rPr>
          <w:rtl/>
        </w:rPr>
      </w:pPr>
      <w:r w:rsidRPr="00C7574C">
        <w:rPr>
          <w:rtl/>
        </w:rPr>
        <w:t xml:space="preserve">אין לי ספק, שאהבת </w:t>
      </w:r>
      <w:r w:rsidRPr="00C7574C">
        <w:rPr>
          <w:rFonts w:hint="cs"/>
          <w:rtl/>
        </w:rPr>
        <w:t xml:space="preserve">שיר השירים </w:t>
      </w:r>
      <w:r w:rsidRPr="00C7574C">
        <w:rPr>
          <w:rtl/>
        </w:rPr>
        <w:t xml:space="preserve">הזו הינה </w:t>
      </w:r>
      <w:proofErr w:type="spellStart"/>
      <w:r w:rsidRPr="00C7574C">
        <w:rPr>
          <w:rtl/>
        </w:rPr>
        <w:t>החויה</w:t>
      </w:r>
      <w:proofErr w:type="spellEnd"/>
      <w:r w:rsidRPr="00C7574C">
        <w:rPr>
          <w:rtl/>
        </w:rPr>
        <w:t xml:space="preserve"> </w:t>
      </w:r>
      <w:r w:rsidRPr="00C7574C">
        <w:rPr>
          <w:rFonts w:hint="cs"/>
          <w:rtl/>
        </w:rPr>
        <w:t>הציונית דתית</w:t>
      </w:r>
      <w:r w:rsidRPr="00C7574C">
        <w:rPr>
          <w:rtl/>
        </w:rPr>
        <w:t xml:space="preserve"> הבסיסית. האינטימיות של ש</w:t>
      </w:r>
      <w:r w:rsidRPr="00C7574C">
        <w:rPr>
          <w:rFonts w:hint="cs"/>
          <w:rtl/>
        </w:rPr>
        <w:t>יר השירים</w:t>
      </w:r>
      <w:r w:rsidRPr="00C7574C">
        <w:rPr>
          <w:rtl/>
        </w:rPr>
        <w:t>, איננה אינטימיות בין שניים מנותקים מסביבתם. היא לא יכולה להתקיים בבית, לדוגמא. התפאורה הארץ-ישראלית היא חלק מ</w:t>
      </w:r>
      <w:r>
        <w:rPr>
          <w:rtl/>
        </w:rPr>
        <w:t>מנה, ספוגה בה ומספיגה אותה כאחד</w:t>
      </w:r>
      <w:r>
        <w:rPr>
          <w:rFonts w:hint="cs"/>
          <w:rtl/>
        </w:rPr>
        <w:t>...</w:t>
      </w:r>
    </w:p>
    <w:p w:rsidR="006A0156" w:rsidRPr="00C7574C" w:rsidRDefault="006A0156" w:rsidP="006A0156">
      <w:pPr>
        <w:pStyle w:val="a3"/>
        <w:rPr>
          <w:rtl/>
        </w:rPr>
      </w:pPr>
      <w:r w:rsidRPr="0036288B">
        <w:rPr>
          <w:b/>
          <w:bCs/>
          <w:rtl/>
        </w:rPr>
        <w:t xml:space="preserve">תורתו החדשה של </w:t>
      </w:r>
      <w:proofErr w:type="spellStart"/>
      <w:r w:rsidRPr="0036288B">
        <w:rPr>
          <w:b/>
          <w:bCs/>
          <w:rtl/>
        </w:rPr>
        <w:t>הראי"ה</w:t>
      </w:r>
      <w:proofErr w:type="spellEnd"/>
      <w:r>
        <w:rPr>
          <w:rFonts w:hint="cs"/>
          <w:b/>
          <w:bCs/>
          <w:rtl/>
        </w:rPr>
        <w:t xml:space="preserve"> </w:t>
      </w:r>
      <w:r w:rsidRPr="00C7574C">
        <w:rPr>
          <w:rtl/>
        </w:rPr>
        <w:t xml:space="preserve">התורה הגואלת של הרב, איננה רק תיאור, אלא היא המשכה של אורות: האורות של </w:t>
      </w:r>
      <w:r w:rsidRPr="00C7574C">
        <w:rPr>
          <w:rFonts w:hint="cs"/>
          <w:rtl/>
        </w:rPr>
        <w:t>ארץ ישראל</w:t>
      </w:r>
      <w:r w:rsidRPr="00C7574C">
        <w:rPr>
          <w:rtl/>
        </w:rPr>
        <w:t>. אורות שלא האירו לפני התגלות תורה זו. הרב הינו זה שהמשיך אותם חזרה לעולם. זהו כינון של תודעה דתית אחרת ושונה ממה שהי</w:t>
      </w:r>
      <w:r>
        <w:rPr>
          <w:rFonts w:hint="cs"/>
          <w:rtl/>
        </w:rPr>
        <w:t>י</w:t>
      </w:r>
      <w:r w:rsidRPr="00C7574C">
        <w:rPr>
          <w:rtl/>
        </w:rPr>
        <w:t>תה לפניו. ישראליות דתית</w:t>
      </w:r>
      <w:r w:rsidRPr="00C7574C">
        <w:rPr>
          <w:rFonts w:hint="cs"/>
          <w:rtl/>
        </w:rPr>
        <w:t xml:space="preserve"> </w:t>
      </w:r>
      <w:r>
        <w:rPr>
          <w:rtl/>
        </w:rPr>
        <w:t>–</w:t>
      </w:r>
      <w:r w:rsidRPr="00C7574C">
        <w:rPr>
          <w:rFonts w:hint="cs"/>
          <w:rtl/>
        </w:rPr>
        <w:t xml:space="preserve"> </w:t>
      </w:r>
      <w:r w:rsidRPr="00C7574C">
        <w:rPr>
          <w:rtl/>
        </w:rPr>
        <w:t>ולא רק יהודית. בכל מקרה ובלי קשר למה שקורה</w:t>
      </w:r>
      <w:r w:rsidRPr="00C7574C">
        <w:rPr>
          <w:rFonts w:hint="cs"/>
          <w:rtl/>
        </w:rPr>
        <w:t xml:space="preserve"> </w:t>
      </w:r>
      <w:r>
        <w:rPr>
          <w:rtl/>
        </w:rPr>
        <w:t>–</w:t>
      </w:r>
      <w:r w:rsidRPr="00C7574C">
        <w:rPr>
          <w:rtl/>
        </w:rPr>
        <w:t xml:space="preserve"> עלינו לשמוח את שמחת התורה החדשה הזו, שהיא התורה שלנו. לשמוח על עצם חידושה</w:t>
      </w:r>
      <w:r w:rsidRPr="00C7574C">
        <w:rPr>
          <w:rFonts w:hint="cs"/>
          <w:rtl/>
        </w:rPr>
        <w:t xml:space="preserve">, </w:t>
      </w:r>
      <w:r>
        <w:rPr>
          <w:rFonts w:hint="cs"/>
          <w:rtl/>
        </w:rPr>
        <w:t>גם אם לא פעם קשה לנו לשמוח ב</w:t>
      </w:r>
      <w:r w:rsidRPr="00C7574C">
        <w:rPr>
          <w:rFonts w:hint="cs"/>
          <w:rtl/>
        </w:rPr>
        <w:t>פניה הנוכחיות</w:t>
      </w:r>
      <w:r>
        <w:rPr>
          <w:rFonts w:hint="cs"/>
          <w:rtl/>
        </w:rPr>
        <w:t xml:space="preserve"> של </w:t>
      </w:r>
      <w:r w:rsidRPr="00C7574C">
        <w:rPr>
          <w:rFonts w:hint="cs"/>
          <w:rtl/>
        </w:rPr>
        <w:t>הישראליות, הרי שנותר לנו לפליטה לשמוח על התורה המתחדשת כאן, על הדבקות הארץ ישראל</w:t>
      </w:r>
      <w:r>
        <w:rPr>
          <w:rFonts w:hint="cs"/>
          <w:rtl/>
        </w:rPr>
        <w:t>ית</w:t>
      </w:r>
      <w:r w:rsidRPr="00C7574C">
        <w:rPr>
          <w:rFonts w:hint="cs"/>
          <w:rtl/>
        </w:rPr>
        <w:t xml:space="preserve"> </w:t>
      </w:r>
      <w:r>
        <w:rPr>
          <w:rFonts w:hint="cs"/>
          <w:rtl/>
        </w:rPr>
        <w:t>הצומחת</w:t>
      </w:r>
      <w:r w:rsidRPr="00C7574C">
        <w:rPr>
          <w:rFonts w:hint="cs"/>
          <w:rtl/>
        </w:rPr>
        <w:t xml:space="preserve"> כאן</w:t>
      </w:r>
      <w:r w:rsidRPr="00C7574C">
        <w:rPr>
          <w:rtl/>
        </w:rPr>
        <w:t>.</w:t>
      </w:r>
    </w:p>
    <w:p w:rsidR="006A0156" w:rsidRPr="00C7574C" w:rsidRDefault="006A0156" w:rsidP="006A0156">
      <w:pPr>
        <w:pStyle w:val="a3"/>
        <w:rPr>
          <w:rtl/>
        </w:rPr>
      </w:pPr>
      <w:r w:rsidRPr="00C7574C">
        <w:rPr>
          <w:rtl/>
        </w:rPr>
        <w:t xml:space="preserve">במובן העמוק, תורת הרב, לא רק זיהתה את תהליך הגאולה, אלא </w:t>
      </w:r>
      <w:proofErr w:type="spellStart"/>
      <w:r w:rsidRPr="00C7574C">
        <w:rPr>
          <w:rtl/>
        </w:rPr>
        <w:t>איפשרה</w:t>
      </w:r>
      <w:proofErr w:type="spellEnd"/>
      <w:r w:rsidRPr="00C7574C">
        <w:rPr>
          <w:rtl/>
        </w:rPr>
        <w:t xml:space="preserve"> אותו וסללה את הדרך הלא-פשוטה </w:t>
      </w:r>
      <w:r>
        <w:rPr>
          <w:rtl/>
        </w:rPr>
        <w:t>–</w:t>
      </w:r>
      <w:r w:rsidRPr="00C7574C">
        <w:rPr>
          <w:rtl/>
        </w:rPr>
        <w:t>ולדעת רבים בלתי-אפשרית ואפילו לא-רצויה</w:t>
      </w:r>
      <w:r w:rsidRPr="00C7574C">
        <w:rPr>
          <w:rFonts w:hint="cs"/>
          <w:rtl/>
        </w:rPr>
        <w:t xml:space="preserve"> </w:t>
      </w:r>
      <w:r>
        <w:rPr>
          <w:rtl/>
        </w:rPr>
        <w:t>–</w:t>
      </w:r>
      <w:r w:rsidRPr="00C7574C">
        <w:rPr>
          <w:rtl/>
        </w:rPr>
        <w:t xml:space="preserve"> של היהודי לשיבה מהגלות. הגאולה, איננה תהליך היסטורי-מטריאלי. בלי הרוח במפרשיה, שהיא עצם המובנות של הגאולה- היא לא תתחולל. הגאולה היא תהליך שהינו, כפי שכתב הרב</w:t>
      </w:r>
      <w:r>
        <w:rPr>
          <w:rFonts w:hint="cs"/>
          <w:color w:val="FF0000"/>
          <w:rtl/>
        </w:rPr>
        <w:t xml:space="preserve"> </w:t>
      </w:r>
      <w:r w:rsidRPr="00C7574C">
        <w:rPr>
          <w:rtl/>
        </w:rPr>
        <w:t>'ה</w:t>
      </w:r>
      <w:r>
        <w:rPr>
          <w:rFonts w:hint="cs"/>
          <w:rtl/>
        </w:rPr>
        <w:t>שראה</w:t>
      </w:r>
      <w:r w:rsidRPr="00C7574C">
        <w:rPr>
          <w:rtl/>
        </w:rPr>
        <w:t xml:space="preserve"> של הרוח ובעל חיות וחוקיות משלו'. ומכאן חיוניות התורה לגאולה. </w:t>
      </w:r>
    </w:p>
    <w:p w:rsidR="006A0156" w:rsidRPr="00C7574C" w:rsidRDefault="006A0156" w:rsidP="006A0156">
      <w:pPr>
        <w:pStyle w:val="a3"/>
        <w:rPr>
          <w:rtl/>
        </w:rPr>
      </w:pPr>
    </w:p>
    <w:p w:rsidR="006A0156" w:rsidRDefault="006A0156" w:rsidP="006A0156">
      <w:pPr>
        <w:pStyle w:val="a3"/>
        <w:rPr>
          <w:rtl/>
        </w:rPr>
      </w:pPr>
      <w:r w:rsidRPr="0036288B">
        <w:rPr>
          <w:b/>
          <w:bCs/>
          <w:rtl/>
        </w:rPr>
        <w:t xml:space="preserve">מה </w:t>
      </w:r>
      <w:proofErr w:type="spellStart"/>
      <w:r w:rsidRPr="0036288B">
        <w:rPr>
          <w:b/>
          <w:bCs/>
          <w:rtl/>
        </w:rPr>
        <w:t>היתה</w:t>
      </w:r>
      <w:proofErr w:type="spellEnd"/>
      <w:r w:rsidRPr="0036288B">
        <w:rPr>
          <w:b/>
          <w:bCs/>
          <w:rtl/>
        </w:rPr>
        <w:t xml:space="preserve"> תורת הגאולה, לפני הרב?</w:t>
      </w:r>
      <w:r>
        <w:rPr>
          <w:rFonts w:hint="cs"/>
          <w:b/>
          <w:bCs/>
          <w:rtl/>
        </w:rPr>
        <w:t xml:space="preserve"> </w:t>
      </w:r>
      <w:r w:rsidRPr="00C7574C">
        <w:rPr>
          <w:rtl/>
        </w:rPr>
        <w:t>המרחב היהודי בגלות, לא היה מרחב ארצי-</w:t>
      </w:r>
      <w:proofErr w:type="spellStart"/>
      <w:r w:rsidRPr="00C7574C">
        <w:rPr>
          <w:rtl/>
        </w:rPr>
        <w:t>אוביקטיבי</w:t>
      </w:r>
      <w:proofErr w:type="spellEnd"/>
      <w:r w:rsidRPr="00C7574C">
        <w:rPr>
          <w:rtl/>
        </w:rPr>
        <w:t xml:space="preserve">, אלא פנימי. </w:t>
      </w:r>
      <w:proofErr w:type="spellStart"/>
      <w:r w:rsidRPr="00C7574C">
        <w:rPr>
          <w:rtl/>
        </w:rPr>
        <w:t>הסוביקט</w:t>
      </w:r>
      <w:proofErr w:type="spellEnd"/>
      <w:r w:rsidRPr="00C7574C">
        <w:rPr>
          <w:rtl/>
        </w:rPr>
        <w:t xml:space="preserve"> היהודי, 'הנקודה הפנימית' </w:t>
      </w:r>
      <w:r w:rsidRPr="00C7574C">
        <w:rPr>
          <w:rFonts w:hint="cs"/>
          <w:rtl/>
        </w:rPr>
        <w:t xml:space="preserve">בלשונו </w:t>
      </w:r>
      <w:r w:rsidRPr="00C7574C">
        <w:rPr>
          <w:rtl/>
        </w:rPr>
        <w:t xml:space="preserve">של </w:t>
      </w:r>
      <w:proofErr w:type="spellStart"/>
      <w:r w:rsidRPr="00C7574C">
        <w:rPr>
          <w:rtl/>
        </w:rPr>
        <w:t>השפת</w:t>
      </w:r>
      <w:proofErr w:type="spellEnd"/>
      <w:r w:rsidRPr="00C7574C">
        <w:rPr>
          <w:rtl/>
        </w:rPr>
        <w:t xml:space="preserve"> אמת. זהו מרחב ביתי: 'יעקב קראו בית'</w:t>
      </w:r>
      <w:r w:rsidRPr="00C7574C">
        <w:rPr>
          <w:rFonts w:hint="cs"/>
          <w:rtl/>
        </w:rPr>
        <w:t>, וכבר</w:t>
      </w:r>
      <w:r w:rsidRPr="00C7574C">
        <w:rPr>
          <w:rtl/>
        </w:rPr>
        <w:t xml:space="preserve"> </w:t>
      </w:r>
      <w:r w:rsidRPr="00C7574C">
        <w:rPr>
          <w:rFonts w:hint="cs"/>
          <w:rtl/>
        </w:rPr>
        <w:t>אינו</w:t>
      </w:r>
      <w:r w:rsidRPr="00C7574C">
        <w:rPr>
          <w:rtl/>
        </w:rPr>
        <w:t xml:space="preserve"> ההר והשדה של אברהם ויצחק. היהודיות שוכנת במשפחתיות, בזרע יעקב שמיטתו שלימה, </w:t>
      </w:r>
      <w:proofErr w:type="spellStart"/>
      <w:r w:rsidRPr="00C7574C">
        <w:rPr>
          <w:rtl/>
        </w:rPr>
        <w:t>ב'היות</w:t>
      </w:r>
      <w:proofErr w:type="spellEnd"/>
      <w:r w:rsidRPr="00C7574C">
        <w:rPr>
          <w:rtl/>
        </w:rPr>
        <w:t xml:space="preserve"> אצל עצמו' הביתי. ההתמסרות, המושרשת בברית עם הקב"ה, הינה התנועה היהודית הבסיסית. נקודה פנימית זו, לפי </w:t>
      </w:r>
      <w:proofErr w:type="spellStart"/>
      <w:r w:rsidRPr="00C7574C">
        <w:rPr>
          <w:rtl/>
        </w:rPr>
        <w:t>השפת</w:t>
      </w:r>
      <w:proofErr w:type="spellEnd"/>
      <w:r w:rsidRPr="00C7574C">
        <w:rPr>
          <w:rtl/>
        </w:rPr>
        <w:t xml:space="preserve"> אמת, הינה גם הקיום העל-טבעי של היהודי. הגלות, לפי הגדרות אלו, הינה יצירת מרחב משפחתי מוגן, א-היסטורי</w:t>
      </w:r>
      <w:r>
        <w:rPr>
          <w:rFonts w:hint="cs"/>
          <w:rtl/>
        </w:rPr>
        <w:t>...</w:t>
      </w:r>
    </w:p>
    <w:p w:rsidR="006A0156" w:rsidRDefault="006A0156" w:rsidP="006A0156">
      <w:pPr>
        <w:pStyle w:val="a3"/>
        <w:jc w:val="center"/>
        <w:rPr>
          <w:rtl/>
        </w:rPr>
      </w:pPr>
      <w:r>
        <w:rPr>
          <w:rFonts w:hint="cs"/>
          <w:rtl/>
        </w:rPr>
        <w:t>*</w:t>
      </w:r>
    </w:p>
    <w:p w:rsidR="006A0156" w:rsidRPr="00015F80" w:rsidRDefault="006A0156" w:rsidP="006A0156">
      <w:pPr>
        <w:pStyle w:val="a3"/>
        <w:jc w:val="both"/>
      </w:pPr>
      <w:r>
        <w:rPr>
          <w:rFonts w:hint="cs"/>
          <w:b/>
          <w:bCs/>
          <w:rtl/>
        </w:rPr>
        <w:t xml:space="preserve">זלדה בגעגועים לאיש שלה חיים ['ציפור אחוזת קסם' </w:t>
      </w:r>
      <w:proofErr w:type="spellStart"/>
      <w:r>
        <w:rPr>
          <w:rFonts w:hint="cs"/>
          <w:b/>
          <w:bCs/>
          <w:rtl/>
        </w:rPr>
        <w:t>עמ</w:t>
      </w:r>
      <w:proofErr w:type="spellEnd"/>
      <w:r>
        <w:rPr>
          <w:rFonts w:hint="cs"/>
          <w:b/>
          <w:bCs/>
          <w:rtl/>
        </w:rPr>
        <w:t>' 109]</w:t>
      </w:r>
      <w:r>
        <w:rPr>
          <w:rFonts w:hint="cs"/>
          <w:rtl/>
        </w:rPr>
        <w:t>...ח</w:t>
      </w:r>
      <w:r w:rsidR="00582281">
        <w:rPr>
          <w:rFonts w:hint="cs"/>
          <w:rtl/>
        </w:rPr>
        <w:t>יי</w:t>
      </w:r>
      <w:r>
        <w:rPr>
          <w:rFonts w:hint="cs"/>
          <w:rtl/>
        </w:rPr>
        <w:t xml:space="preserve">ם הוא המערה שבה אני </w:t>
      </w:r>
      <w:proofErr w:type="spellStart"/>
      <w:r>
        <w:rPr>
          <w:rFonts w:hint="cs"/>
          <w:rtl/>
        </w:rPr>
        <w:t>מתחבאה</w:t>
      </w:r>
      <w:proofErr w:type="spellEnd"/>
      <w:r>
        <w:rPr>
          <w:rFonts w:hint="cs"/>
          <w:rtl/>
        </w:rPr>
        <w:t xml:space="preserve"> מברקים ומרעמים, מן הזאב מן הדוב ומן הנחש. חיים הוא ארץ כנען האמיתית, העתיקה, הקדומה, שאברהם אבינו הגיע אליה אחרי הרפתקאות רוח איומות, וספר בה את הכוכבים. יש בינינו שייכות שלפני לידתנו, כאילו נשמותינו היו קשורות בעולם הבא עוד לפני שנולדנו...</w:t>
      </w:r>
    </w:p>
    <w:p w:rsidR="006A0156" w:rsidRPr="006A0156" w:rsidRDefault="006A0156" w:rsidP="006A0156">
      <w:pPr>
        <w:pStyle w:val="a3"/>
        <w:rPr>
          <w:rFonts w:hint="cs"/>
          <w:rtl/>
        </w:rPr>
      </w:pPr>
    </w:p>
    <w:p w:rsidR="006A0156" w:rsidRDefault="006A0156" w:rsidP="006A0156">
      <w:pPr>
        <w:pStyle w:val="a3"/>
        <w:rPr>
          <w:rFonts w:hint="cs"/>
          <w:rtl/>
        </w:rPr>
      </w:pPr>
    </w:p>
    <w:p w:rsidR="006A0156" w:rsidRDefault="006A0156" w:rsidP="006A0156">
      <w:pPr>
        <w:pStyle w:val="a3"/>
        <w:rPr>
          <w:rFonts w:hint="cs"/>
          <w:rtl/>
        </w:rPr>
      </w:pPr>
    </w:p>
    <w:p w:rsidR="006A0156" w:rsidRDefault="006A0156" w:rsidP="006A0156">
      <w:pPr>
        <w:pStyle w:val="a3"/>
        <w:rPr>
          <w:rFonts w:hint="cs"/>
          <w:rtl/>
        </w:rPr>
      </w:pPr>
    </w:p>
    <w:p w:rsidR="006A0156" w:rsidRDefault="006A0156" w:rsidP="006A0156">
      <w:pPr>
        <w:pStyle w:val="a3"/>
        <w:rPr>
          <w:rFonts w:hint="cs"/>
          <w:rtl/>
        </w:rPr>
      </w:pPr>
    </w:p>
    <w:p w:rsidR="006A0156" w:rsidRDefault="006A0156" w:rsidP="006A0156">
      <w:pPr>
        <w:pStyle w:val="a3"/>
      </w:pPr>
    </w:p>
    <w:sectPr w:rsidR="006A0156" w:rsidSect="006A0156">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46B" w:rsidRDefault="0047346B" w:rsidP="006A0156">
      <w:r>
        <w:separator/>
      </w:r>
    </w:p>
  </w:endnote>
  <w:endnote w:type="continuationSeparator" w:id="1">
    <w:p w:rsidR="0047346B" w:rsidRDefault="0047346B" w:rsidP="006A0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46B" w:rsidRDefault="0047346B" w:rsidP="006A0156">
      <w:r>
        <w:separator/>
      </w:r>
    </w:p>
  </w:footnote>
  <w:footnote w:type="continuationSeparator" w:id="1">
    <w:p w:rsidR="0047346B" w:rsidRDefault="0047346B" w:rsidP="006A0156">
      <w:r>
        <w:continuationSeparator/>
      </w:r>
    </w:p>
  </w:footnote>
  <w:footnote w:id="2">
    <w:p w:rsidR="006A0156" w:rsidRDefault="006A0156" w:rsidP="006A0156">
      <w:pPr>
        <w:pStyle w:val="a9"/>
        <w:rPr>
          <w:rtl/>
        </w:rPr>
      </w:pPr>
      <w:r>
        <w:rPr>
          <w:rStyle w:val="ab"/>
        </w:rPr>
        <w:footnoteRef/>
      </w:r>
      <w:r>
        <w:rPr>
          <w:rtl/>
        </w:rPr>
        <w:t xml:space="preserve"> </w:t>
      </w:r>
      <w:r>
        <w:rPr>
          <w:rFonts w:hint="cs"/>
          <w:rtl/>
        </w:rPr>
        <w:t xml:space="preserve">גירוש ונטישה </w:t>
      </w:r>
      <w:r>
        <w:rPr>
          <w:rtl/>
        </w:rPr>
        <w:t>–</w:t>
      </w:r>
      <w:r>
        <w:rPr>
          <w:rFonts w:hint="cs"/>
          <w:rtl/>
        </w:rPr>
        <w:t xml:space="preserve"> מגן עדן, מבית תרח, נטישת יצחק נטישת ישמעאל וכיו"ב. האדם מתכונן מטראומת הנטישה. יש שהשוו את חוויית הלידה כגירוש מגן עדן/אצל הר"מ זו חוויית הייחוד המשותפת לכול באי עולם. אברהם אב המון ננטשים. עד כדי שיכולים לומר 'אלוקינו ואלוקי אבותינו'. אמונת הייחוד היא זעקת הננטשים שמחפשים נואשות להיצמד למקורם ולשוב לגן העדן האבוד. ספר שמות- גירוש מצרים. נישואין-נטישת בית אבא ואימא. ועוד</w:t>
      </w:r>
    </w:p>
  </w:footnote>
  <w:footnote w:id="3">
    <w:p w:rsidR="006A0156" w:rsidRPr="000F4526" w:rsidRDefault="006A0156" w:rsidP="006A0156">
      <w:pPr>
        <w:pStyle w:val="a9"/>
        <w:rPr>
          <w:sz w:val="18"/>
          <w:szCs w:val="18"/>
          <w:rtl/>
        </w:rPr>
      </w:pPr>
      <w:r w:rsidRPr="000F4526">
        <w:rPr>
          <w:rStyle w:val="ab"/>
          <w:sz w:val="18"/>
          <w:szCs w:val="18"/>
        </w:rPr>
        <w:footnoteRef/>
      </w:r>
      <w:r w:rsidRPr="000F4526">
        <w:rPr>
          <w:sz w:val="18"/>
          <w:szCs w:val="18"/>
          <w:rtl/>
        </w:rPr>
        <w:t xml:space="preserve"> </w:t>
      </w:r>
      <w:r w:rsidRPr="000F4526">
        <w:rPr>
          <w:sz w:val="18"/>
          <w:szCs w:val="18"/>
          <w:rtl/>
        </w:rPr>
        <w:t xml:space="preserve">אגרות הר"מ מה' שילת ח"א </w:t>
      </w:r>
      <w:proofErr w:type="spellStart"/>
      <w:r w:rsidRPr="000F4526">
        <w:rPr>
          <w:sz w:val="18"/>
          <w:szCs w:val="18"/>
          <w:rtl/>
        </w:rPr>
        <w:t>עמ</w:t>
      </w:r>
      <w:proofErr w:type="spellEnd"/>
      <w:r w:rsidRPr="000F4526">
        <w:rPr>
          <w:sz w:val="18"/>
          <w:szCs w:val="18"/>
          <w:rtl/>
        </w:rPr>
        <w:t xml:space="preserve">' </w:t>
      </w:r>
      <w:proofErr w:type="spellStart"/>
      <w:r w:rsidRPr="000F4526">
        <w:rPr>
          <w:sz w:val="18"/>
          <w:szCs w:val="18"/>
          <w:rtl/>
        </w:rPr>
        <w:t>רלא</w:t>
      </w:r>
      <w:proofErr w:type="spellEnd"/>
    </w:p>
  </w:footnote>
  <w:footnote w:id="4">
    <w:p w:rsidR="006A0156" w:rsidRPr="000F4526" w:rsidRDefault="006A0156" w:rsidP="006A0156">
      <w:pPr>
        <w:pStyle w:val="a9"/>
        <w:jc w:val="both"/>
        <w:rPr>
          <w:sz w:val="18"/>
          <w:szCs w:val="18"/>
          <w:rtl/>
        </w:rPr>
      </w:pPr>
      <w:r w:rsidRPr="000F4526">
        <w:rPr>
          <w:rStyle w:val="ab"/>
          <w:sz w:val="18"/>
          <w:szCs w:val="18"/>
          <w:rtl/>
        </w:rPr>
        <w:footnoteRef/>
      </w:r>
      <w:r w:rsidRPr="000F4526">
        <w:rPr>
          <w:sz w:val="18"/>
          <w:szCs w:val="18"/>
          <w:rtl/>
        </w:rPr>
        <w:t xml:space="preserve"> </w:t>
      </w:r>
      <w:proofErr w:type="spellStart"/>
      <w:r w:rsidRPr="000F4526">
        <w:rPr>
          <w:sz w:val="18"/>
          <w:szCs w:val="18"/>
          <w:rtl/>
        </w:rPr>
        <w:t>הערות</w:t>
      </w:r>
      <w:r w:rsidRPr="000F4526">
        <w:rPr>
          <w:rFonts w:hint="cs"/>
          <w:sz w:val="18"/>
          <w:szCs w:val="18"/>
          <w:rtl/>
        </w:rPr>
        <w:t>י</w:t>
      </w:r>
      <w:proofErr w:type="spellEnd"/>
      <w:r w:rsidRPr="000F4526">
        <w:rPr>
          <w:rFonts w:hint="cs"/>
          <w:sz w:val="18"/>
          <w:szCs w:val="18"/>
          <w:rtl/>
        </w:rPr>
        <w:t xml:space="preserve">: </w:t>
      </w:r>
      <w:r w:rsidRPr="000F4526">
        <w:rPr>
          <w:sz w:val="18"/>
          <w:szCs w:val="18"/>
          <w:rtl/>
        </w:rPr>
        <w:t xml:space="preserve">אברהם הנחיל את אבהותו לכל המייחדים שמו יתברך עד סוף כל הדורות. הציווי שציווה את בניו אינו במובן של הטלת חובה [כדעת המשך חכמה שלמד מכאן מקור למצוות חינוך ילדים] אלא במובן של השראת אבהות לכל המאמינים. האבהות איננה עובדה </w:t>
      </w:r>
      <w:proofErr w:type="spellStart"/>
      <w:r w:rsidRPr="000F4526">
        <w:rPr>
          <w:sz w:val="18"/>
          <w:szCs w:val="18"/>
          <w:rtl/>
        </w:rPr>
        <w:t>גניאולוגית</w:t>
      </w:r>
      <w:proofErr w:type="spellEnd"/>
      <w:r w:rsidRPr="000F4526">
        <w:rPr>
          <w:sz w:val="18"/>
          <w:szCs w:val="18"/>
          <w:rtl/>
        </w:rPr>
        <w:t>, אלא מוצא רוחני, נקודת שיוך. בדרך דומה מסביר מהר"ל</w:t>
      </w:r>
      <w:r w:rsidRPr="000F4526">
        <w:rPr>
          <w:sz w:val="10"/>
          <w:szCs w:val="10"/>
          <w:rtl/>
        </w:rPr>
        <w:footnoteRef/>
      </w:r>
      <w:r w:rsidRPr="000F4526">
        <w:rPr>
          <w:sz w:val="10"/>
          <w:szCs w:val="10"/>
          <w:rtl/>
        </w:rPr>
        <w:t xml:space="preserve"> </w:t>
      </w:r>
      <w:r w:rsidRPr="000F4526">
        <w:rPr>
          <w:sz w:val="18"/>
          <w:szCs w:val="18"/>
          <w:rtl/>
        </w:rPr>
        <w:t xml:space="preserve">את שם המסכת 'אבות' </w:t>
      </w:r>
      <w:r w:rsidRPr="000F4526">
        <w:rPr>
          <w:sz w:val="18"/>
          <w:szCs w:val="18"/>
        </w:rPr>
        <w:t>–</w:t>
      </w:r>
      <w:r w:rsidRPr="000F4526">
        <w:rPr>
          <w:sz w:val="18"/>
          <w:szCs w:val="18"/>
          <w:rtl/>
        </w:rPr>
        <w:t xml:space="preserve"> לפי שמשה יהושע </w:t>
      </w:r>
      <w:proofErr w:type="spellStart"/>
      <w:r w:rsidRPr="000F4526">
        <w:rPr>
          <w:sz w:val="18"/>
          <w:szCs w:val="18"/>
          <w:rtl/>
        </w:rPr>
        <w:t>וכו</w:t>
      </w:r>
      <w:proofErr w:type="spellEnd"/>
      <w:r w:rsidRPr="000F4526">
        <w:rPr>
          <w:sz w:val="18"/>
          <w:szCs w:val="18"/>
          <w:rtl/>
        </w:rPr>
        <w:t xml:space="preserve">' הם אבות העולם וראוי לשמוע מהם דברי מוסר, אלא שכוונתו לומר שהאבות הם 'ערש המוסר האנושי'. אצל הר"מ ישנו ממד מרחיק לכת עד כדי שייכות משפחתית אינטימית לאומית. בדומה להצטרפות של ילד למשפחה באופן שהוא מקבל על עצמו את האבהות של האב והסב </w:t>
      </w:r>
      <w:proofErr w:type="spellStart"/>
      <w:r w:rsidRPr="000F4526">
        <w:rPr>
          <w:sz w:val="18"/>
          <w:szCs w:val="18"/>
          <w:rtl/>
        </w:rPr>
        <w:t>וכו</w:t>
      </w:r>
      <w:proofErr w:type="spellEnd"/>
      <w:r w:rsidRPr="000F4526">
        <w:rPr>
          <w:sz w:val="18"/>
          <w:szCs w:val="18"/>
          <w:rtl/>
        </w:rPr>
        <w:t>'</w:t>
      </w:r>
    </w:p>
    <w:p w:rsidR="006A0156" w:rsidRPr="000F4526" w:rsidRDefault="006A0156" w:rsidP="006A0156">
      <w:pPr>
        <w:jc w:val="both"/>
        <w:rPr>
          <w:sz w:val="18"/>
          <w:szCs w:val="18"/>
          <w:rtl/>
        </w:rPr>
      </w:pPr>
      <w:r w:rsidRPr="000F4526">
        <w:rPr>
          <w:sz w:val="18"/>
          <w:szCs w:val="18"/>
          <w:rtl/>
        </w:rPr>
        <w:t xml:space="preserve">יתירה מזו: אמונת הייחוד של אברהם מותנית ברציפותה בהמשך הדורות. לא רק יעקוב פדה את אברהם אלא כל המאמינים. אין השכינה שורה אלא על משפחות מיוחסות בישראל </w:t>
      </w:r>
      <w:r w:rsidRPr="000F4526">
        <w:rPr>
          <w:sz w:val="18"/>
          <w:szCs w:val="18"/>
        </w:rPr>
        <w:t>–</w:t>
      </w:r>
      <w:r w:rsidRPr="000F4526">
        <w:rPr>
          <w:sz w:val="18"/>
          <w:szCs w:val="18"/>
          <w:rtl/>
        </w:rPr>
        <w:t xml:space="preserve"> לדעת הר"מ הייחוס אינו </w:t>
      </w:r>
      <w:proofErr w:type="spellStart"/>
      <w:r w:rsidRPr="000F4526">
        <w:rPr>
          <w:sz w:val="18"/>
          <w:szCs w:val="18"/>
          <w:rtl/>
        </w:rPr>
        <w:t>גיניאולוגי</w:t>
      </w:r>
      <w:proofErr w:type="spellEnd"/>
      <w:r w:rsidRPr="000F4526">
        <w:rPr>
          <w:sz w:val="18"/>
          <w:szCs w:val="18"/>
          <w:rtl/>
        </w:rPr>
        <w:t xml:space="preserve"> אלא רוחני. מיהו יהודי? מי שמייחד שמו </w:t>
      </w:r>
      <w:proofErr w:type="spellStart"/>
      <w:r w:rsidRPr="000F4526">
        <w:rPr>
          <w:sz w:val="18"/>
          <w:szCs w:val="18"/>
          <w:rtl/>
        </w:rPr>
        <w:t>ית</w:t>
      </w:r>
      <w:proofErr w:type="spellEnd"/>
      <w:r w:rsidRPr="000F4526">
        <w:rPr>
          <w:sz w:val="18"/>
          <w:szCs w:val="18"/>
          <w:rtl/>
        </w:rPr>
        <w:t xml:space="preserve">' ומקבל את אבהותו של אברהם ראש למאמינים. הוא הופך להיות חלק אורגני של הלאומיות ויכול ומצוּוה לדבר בלשון אינטימית משפחתית </w:t>
      </w:r>
      <w:r w:rsidRPr="000F4526">
        <w:rPr>
          <w:sz w:val="18"/>
          <w:szCs w:val="18"/>
        </w:rPr>
        <w:t>–</w:t>
      </w:r>
      <w:r w:rsidRPr="000F4526">
        <w:rPr>
          <w:sz w:val="18"/>
          <w:szCs w:val="18"/>
          <w:rtl/>
        </w:rPr>
        <w:t xml:space="preserve"> אלוקינו וכיו"ב. זו תפיסה אופיינית לר"מ, בניגוד </w:t>
      </w:r>
      <w:proofErr w:type="spellStart"/>
      <w:r w:rsidRPr="000F4526">
        <w:rPr>
          <w:sz w:val="18"/>
          <w:szCs w:val="18"/>
          <w:rtl/>
        </w:rPr>
        <w:t>לריה"ל</w:t>
      </w:r>
      <w:proofErr w:type="spellEnd"/>
      <w:r w:rsidRPr="000F4526">
        <w:rPr>
          <w:sz w:val="18"/>
          <w:szCs w:val="18"/>
          <w:rtl/>
        </w:rPr>
        <w:t xml:space="preserve"> שמדבר על עצמיות הקדושה הישראלית, ועל ההבדל שלעולם י</w:t>
      </w:r>
      <w:r w:rsidRPr="000F4526">
        <w:rPr>
          <w:rFonts w:hint="cs"/>
          <w:sz w:val="18"/>
          <w:szCs w:val="18"/>
          <w:rtl/>
        </w:rPr>
        <w:t>י</w:t>
      </w:r>
      <w:r w:rsidRPr="000F4526">
        <w:rPr>
          <w:sz w:val="18"/>
          <w:szCs w:val="18"/>
          <w:rtl/>
        </w:rPr>
        <w:t xml:space="preserve">שאר בין יהודי לגר [אצל </w:t>
      </w:r>
      <w:proofErr w:type="spellStart"/>
      <w:r w:rsidRPr="000F4526">
        <w:rPr>
          <w:sz w:val="18"/>
          <w:szCs w:val="18"/>
          <w:rtl/>
        </w:rPr>
        <w:t>השל"ה</w:t>
      </w:r>
      <w:proofErr w:type="spellEnd"/>
      <w:r w:rsidRPr="000F4526">
        <w:rPr>
          <w:sz w:val="18"/>
          <w:szCs w:val="18"/>
          <w:rtl/>
        </w:rPr>
        <w:t xml:space="preserve">: הזיכרון לגר </w:t>
      </w:r>
      <w:r w:rsidRPr="000F4526">
        <w:rPr>
          <w:sz w:val="18"/>
          <w:szCs w:val="18"/>
        </w:rPr>
        <w:t>–</w:t>
      </w:r>
      <w:r w:rsidRPr="000F4526">
        <w:rPr>
          <w:sz w:val="18"/>
          <w:szCs w:val="18"/>
          <w:rtl/>
        </w:rPr>
        <w:t xml:space="preserve"> תחת כנפי השכינה, לעומת יהודי </w:t>
      </w:r>
      <w:r w:rsidRPr="000F4526">
        <w:rPr>
          <w:sz w:val="18"/>
          <w:szCs w:val="18"/>
        </w:rPr>
        <w:t>–</w:t>
      </w:r>
      <w:r w:rsidRPr="000F4526">
        <w:rPr>
          <w:sz w:val="18"/>
          <w:szCs w:val="18"/>
          <w:rtl/>
        </w:rPr>
        <w:t xml:space="preserve"> על כנפי השכינה].</w:t>
      </w:r>
    </w:p>
    <w:p w:rsidR="006A0156" w:rsidRPr="000F4526" w:rsidRDefault="006A0156" w:rsidP="006A0156">
      <w:pPr>
        <w:jc w:val="both"/>
        <w:rPr>
          <w:sz w:val="18"/>
          <w:szCs w:val="18"/>
          <w:rtl/>
        </w:rPr>
      </w:pPr>
      <w:r w:rsidRPr="000F4526">
        <w:rPr>
          <w:sz w:val="18"/>
          <w:szCs w:val="18"/>
          <w:rtl/>
        </w:rPr>
        <w:t xml:space="preserve">נקודה נוספת: גנטיקה רוחנית. אצל הר"מ מה שמייחד את עם ישראל הוא אמונת הייחוד. באגרת תימן הוא כותב שמי שיצא מהיהדות [כוונתו שאינו מייחד את השם] </w:t>
      </w:r>
      <w:r w:rsidRPr="000F4526">
        <w:rPr>
          <w:sz w:val="18"/>
          <w:szCs w:val="18"/>
        </w:rPr>
        <w:t>–</w:t>
      </w:r>
      <w:r w:rsidRPr="000F4526">
        <w:rPr>
          <w:sz w:val="18"/>
          <w:szCs w:val="18"/>
          <w:rtl/>
        </w:rPr>
        <w:t xml:space="preserve"> בידוע שאינו מזרע יהודי. כך כתב:</w:t>
      </w:r>
      <w:r w:rsidRPr="000F4526">
        <w:rPr>
          <w:rFonts w:hint="cs"/>
          <w:sz w:val="18"/>
          <w:szCs w:val="18"/>
          <w:rtl/>
        </w:rPr>
        <w:t xml:space="preserve"> </w:t>
      </w:r>
    </w:p>
    <w:p w:rsidR="006A0156" w:rsidRPr="000F4526" w:rsidRDefault="006A0156" w:rsidP="006A0156">
      <w:pPr>
        <w:jc w:val="both"/>
        <w:rPr>
          <w:sz w:val="18"/>
          <w:szCs w:val="18"/>
          <w:rtl/>
        </w:rPr>
      </w:pPr>
      <w:r w:rsidRPr="000F4526">
        <w:rPr>
          <w:sz w:val="18"/>
          <w:szCs w:val="18"/>
          <w:rtl/>
        </w:rPr>
        <w:t xml:space="preserve">ולא יפחידכם תמידות השמדות ותגבורת ידי שונאינו וחולשת אומתנו, שזה כולו לנסות ולטהר עד שלא יחזיקו בדת רק החסידים יראי ה' מזרע יעקוב, הזרע הטהור והנקי אשר נאמר עליהם: ובשרידים אשר ה' קורא. ובאר שהם אחדים, והם האנשים אשר עמדו </w:t>
      </w:r>
      <w:proofErr w:type="spellStart"/>
      <w:r w:rsidRPr="000F4526">
        <w:rPr>
          <w:sz w:val="18"/>
          <w:szCs w:val="18"/>
          <w:rtl/>
        </w:rPr>
        <w:t>אבותם</w:t>
      </w:r>
      <w:proofErr w:type="spellEnd"/>
      <w:r w:rsidRPr="000F4526">
        <w:rPr>
          <w:sz w:val="18"/>
          <w:szCs w:val="18"/>
          <w:rtl/>
        </w:rPr>
        <w:t xml:space="preserve"> על הר סיני ושמעו הדיבור מפי הגבורה</w:t>
      </w:r>
      <w:r w:rsidRPr="000F4526">
        <w:rPr>
          <w:sz w:val="18"/>
          <w:szCs w:val="18"/>
        </w:rPr>
        <w:t>…</w:t>
      </w:r>
      <w:r w:rsidRPr="000F4526">
        <w:rPr>
          <w:sz w:val="18"/>
          <w:szCs w:val="18"/>
          <w:rtl/>
        </w:rPr>
        <w:t xml:space="preserve">וקיבלוהו עליהם ועל כל הבאים אחריהם...וכבר ערב לנו ה' יתברך ודי בו ערב, והודיענו שכל מי שעמד במעמד הר סיני יאמינו במשה </w:t>
      </w:r>
      <w:proofErr w:type="spellStart"/>
      <w:r w:rsidRPr="000F4526">
        <w:rPr>
          <w:sz w:val="18"/>
          <w:szCs w:val="18"/>
          <w:rtl/>
        </w:rPr>
        <w:t>רבינו</w:t>
      </w:r>
      <w:proofErr w:type="spellEnd"/>
      <w:r w:rsidRPr="000F4526">
        <w:rPr>
          <w:sz w:val="18"/>
          <w:szCs w:val="18"/>
          <w:rtl/>
        </w:rPr>
        <w:t xml:space="preserve"> ובכל מה שאמר, הם ובניהם ובני בניהם עד סוף כל הדורות</w:t>
      </w:r>
      <w:r w:rsidRPr="000F4526">
        <w:rPr>
          <w:sz w:val="18"/>
          <w:szCs w:val="18"/>
        </w:rPr>
        <w:t>…</w:t>
      </w:r>
      <w:r w:rsidRPr="000F4526">
        <w:rPr>
          <w:sz w:val="18"/>
          <w:szCs w:val="18"/>
          <w:rtl/>
        </w:rPr>
        <w:t xml:space="preserve">לכך יוָדע שכל מי שיצא מהדת הנתונה במעמד ההוא </w:t>
      </w:r>
      <w:r w:rsidRPr="000F4526">
        <w:rPr>
          <w:sz w:val="18"/>
          <w:szCs w:val="18"/>
        </w:rPr>
        <w:t>–</w:t>
      </w:r>
      <w:r w:rsidRPr="000F4526">
        <w:rPr>
          <w:sz w:val="18"/>
          <w:szCs w:val="18"/>
          <w:rtl/>
        </w:rPr>
        <w:t xml:space="preserve"> שאינו מזרע האנשים ההם.</w:t>
      </w:r>
    </w:p>
    <w:p w:rsidR="006A0156" w:rsidRPr="000F4526" w:rsidRDefault="006A0156" w:rsidP="006A0156">
      <w:pPr>
        <w:pStyle w:val="a9"/>
        <w:jc w:val="both"/>
        <w:rPr>
          <w:sz w:val="18"/>
          <w:szCs w:val="18"/>
          <w:rtl/>
        </w:rPr>
      </w:pPr>
      <w:r w:rsidRPr="000F4526">
        <w:rPr>
          <w:sz w:val="18"/>
          <w:szCs w:val="18"/>
          <w:rtl/>
        </w:rPr>
        <w:t>נראה שכוונתו שיהודי מלידה מייחד השם בטבעו. יש להשוות את דבריו אלו עם האמור לעיל.</w:t>
      </w:r>
    </w:p>
    <w:p w:rsidR="006A0156" w:rsidRPr="000F4526" w:rsidRDefault="006A0156" w:rsidP="006A0156">
      <w:pPr>
        <w:pStyle w:val="a9"/>
        <w:jc w:val="both"/>
        <w:rPr>
          <w:sz w:val="18"/>
          <w:szCs w:val="18"/>
          <w:rtl/>
        </w:rPr>
      </w:pPr>
      <w:r w:rsidRPr="000F4526">
        <w:rPr>
          <w:sz w:val="18"/>
          <w:szCs w:val="18"/>
          <w:rtl/>
        </w:rPr>
        <w:t xml:space="preserve">בדרך של דרוש חסידי, כתב ר' שלמה קרליבך [בשיחות לחנוכה </w:t>
      </w:r>
      <w:proofErr w:type="spellStart"/>
      <w:r w:rsidRPr="000F4526">
        <w:rPr>
          <w:sz w:val="18"/>
          <w:szCs w:val="18"/>
          <w:rtl/>
        </w:rPr>
        <w:t>עמ</w:t>
      </w:r>
      <w:proofErr w:type="spellEnd"/>
      <w:r w:rsidRPr="000F4526">
        <w:rPr>
          <w:sz w:val="18"/>
          <w:szCs w:val="18"/>
          <w:rtl/>
        </w:rPr>
        <w:t xml:space="preserve">' 16] בשם </w:t>
      </w:r>
      <w:proofErr w:type="spellStart"/>
      <w:r w:rsidRPr="000F4526">
        <w:rPr>
          <w:sz w:val="18"/>
          <w:szCs w:val="18"/>
          <w:rtl/>
        </w:rPr>
        <w:t>הריז'ינר</w:t>
      </w:r>
      <w:proofErr w:type="spellEnd"/>
      <w:r w:rsidRPr="000F4526">
        <w:rPr>
          <w:sz w:val="18"/>
          <w:szCs w:val="18"/>
          <w:rtl/>
        </w:rPr>
        <w:t xml:space="preserve"> על כך שלא ההורים בוחרים את הילד שלהם, אלא הילד בוחר את הוריו. הוא הסביר שילד בוחר את אלה שאוהבים אותו ביותר. הורות אינה עובדה אלא היווצרות שמקורה דווקא מלמטה למעלה </w:t>
      </w:r>
      <w:r w:rsidRPr="000F4526">
        <w:rPr>
          <w:sz w:val="18"/>
          <w:szCs w:val="18"/>
        </w:rPr>
        <w:t>–</w:t>
      </w:r>
      <w:r w:rsidRPr="000F4526">
        <w:rPr>
          <w:sz w:val="18"/>
          <w:szCs w:val="18"/>
          <w:rtl/>
        </w:rPr>
        <w:t xml:space="preserve"> קבלת הילד את האבהות של אביו עושה אותו לאביו. 'רוח האב' מואצלת על אלה שרואים את עצמם כצאצאיו! מאידך בכך מתעצמת האבהות.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2184594"/>
      <w:docPartObj>
        <w:docPartGallery w:val="Page Numbers (Top of Page)"/>
        <w:docPartUnique/>
      </w:docPartObj>
    </w:sdtPr>
    <w:sdtContent>
      <w:p w:rsidR="006A0156" w:rsidRDefault="006A0156">
        <w:pPr>
          <w:pStyle w:val="a5"/>
          <w:jc w:val="center"/>
        </w:pPr>
        <w:fldSimple w:instr=" PAGE   \* MERGEFORMAT ">
          <w:r w:rsidR="00582281" w:rsidRPr="00582281">
            <w:rPr>
              <w:rFonts w:cs="Calibri"/>
              <w:noProof/>
              <w:rtl/>
              <w:lang w:val="he-IL"/>
            </w:rPr>
            <w:t>2</w:t>
          </w:r>
        </w:fldSimple>
      </w:p>
    </w:sdtContent>
  </w:sdt>
  <w:p w:rsidR="006A0156" w:rsidRDefault="006A015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6A0156"/>
    <w:rsid w:val="00005F8A"/>
    <w:rsid w:val="0008118E"/>
    <w:rsid w:val="00142F79"/>
    <w:rsid w:val="003A5ED5"/>
    <w:rsid w:val="003B4DC8"/>
    <w:rsid w:val="0047346B"/>
    <w:rsid w:val="00582281"/>
    <w:rsid w:val="005A6BF4"/>
    <w:rsid w:val="006A0156"/>
    <w:rsid w:val="006B79A7"/>
    <w:rsid w:val="008159B4"/>
    <w:rsid w:val="008427E3"/>
    <w:rsid w:val="00B375CE"/>
    <w:rsid w:val="00BF0A51"/>
    <w:rsid w:val="00CF21FD"/>
    <w:rsid w:val="00D6099C"/>
    <w:rsid w:val="00D86F42"/>
    <w:rsid w:val="00F2356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56"/>
    <w:pPr>
      <w:bidi/>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0156"/>
    <w:pPr>
      <w:bidi/>
      <w:spacing w:after="0" w:line="240" w:lineRule="auto"/>
    </w:pPr>
  </w:style>
  <w:style w:type="paragraph" w:styleId="a5">
    <w:name w:val="header"/>
    <w:basedOn w:val="a"/>
    <w:link w:val="a6"/>
    <w:uiPriority w:val="99"/>
    <w:unhideWhenUsed/>
    <w:rsid w:val="006A0156"/>
    <w:pPr>
      <w:tabs>
        <w:tab w:val="center" w:pos="4153"/>
        <w:tab w:val="right" w:pos="8306"/>
      </w:tabs>
    </w:pPr>
  </w:style>
  <w:style w:type="character" w:customStyle="1" w:styleId="a6">
    <w:name w:val="כותרת עליונה תו"/>
    <w:basedOn w:val="a0"/>
    <w:link w:val="a5"/>
    <w:uiPriority w:val="99"/>
    <w:rsid w:val="006A0156"/>
  </w:style>
  <w:style w:type="paragraph" w:styleId="a7">
    <w:name w:val="footer"/>
    <w:basedOn w:val="a"/>
    <w:link w:val="a8"/>
    <w:uiPriority w:val="99"/>
    <w:semiHidden/>
    <w:unhideWhenUsed/>
    <w:rsid w:val="006A0156"/>
    <w:pPr>
      <w:tabs>
        <w:tab w:val="center" w:pos="4153"/>
        <w:tab w:val="right" w:pos="8306"/>
      </w:tabs>
    </w:pPr>
  </w:style>
  <w:style w:type="character" w:customStyle="1" w:styleId="a8">
    <w:name w:val="כותרת תחתונה תו"/>
    <w:basedOn w:val="a0"/>
    <w:link w:val="a7"/>
    <w:uiPriority w:val="99"/>
    <w:semiHidden/>
    <w:rsid w:val="006A0156"/>
  </w:style>
  <w:style w:type="character" w:customStyle="1" w:styleId="a4">
    <w:name w:val="ללא מרווח תו"/>
    <w:link w:val="a3"/>
    <w:uiPriority w:val="1"/>
    <w:locked/>
    <w:rsid w:val="006A0156"/>
  </w:style>
  <w:style w:type="paragraph" w:styleId="a9">
    <w:name w:val="footnote text"/>
    <w:basedOn w:val="a"/>
    <w:link w:val="aa"/>
    <w:semiHidden/>
    <w:rsid w:val="006A0156"/>
    <w:rPr>
      <w:sz w:val="20"/>
      <w:szCs w:val="20"/>
    </w:rPr>
  </w:style>
  <w:style w:type="character" w:customStyle="1" w:styleId="aa">
    <w:name w:val="טקסט הערת שוליים תו"/>
    <w:basedOn w:val="a0"/>
    <w:link w:val="a9"/>
    <w:semiHidden/>
    <w:rsid w:val="006A0156"/>
    <w:rPr>
      <w:rFonts w:ascii="Times New Roman" w:eastAsia="Times New Roman" w:hAnsi="Times New Roman"/>
    </w:rPr>
  </w:style>
  <w:style w:type="character" w:styleId="ab">
    <w:name w:val="footnote reference"/>
    <w:basedOn w:val="a0"/>
    <w:semiHidden/>
    <w:rsid w:val="006A0156"/>
    <w:rPr>
      <w:vertAlign w:val="superscript"/>
    </w:rPr>
  </w:style>
  <w:style w:type="character" w:styleId="ac">
    <w:name w:val="Strong"/>
    <w:uiPriority w:val="22"/>
    <w:qFormat/>
    <w:rsid w:val="006A01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1732</Words>
  <Characters>8665</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2016-11-10T07:45:00Z</cp:lastPrinted>
  <dcterms:created xsi:type="dcterms:W3CDTF">2016-11-10T06:42:00Z</dcterms:created>
  <dcterms:modified xsi:type="dcterms:W3CDTF">2016-11-10T07:50:00Z</dcterms:modified>
</cp:coreProperties>
</file>